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C3652" w14:textId="77777777" w:rsidR="00D2445A" w:rsidRDefault="00D2445A" w:rsidP="00D2445A">
      <w:pPr>
        <w:pStyle w:val="Heading1"/>
        <w:ind w:left="0"/>
        <w:rPr>
          <w:rFonts w:ascii="Verdana Ref" w:hAnsi="Verdana Ref" w:cs="Times New Roman"/>
          <w:b/>
          <w:i/>
          <w:color w:val="1F497D"/>
          <w:sz w:val="24"/>
        </w:rPr>
      </w:pPr>
      <w:r>
        <w:rPr>
          <w:noProof/>
        </w:rPr>
        <w:drawing>
          <wp:anchor distT="0" distB="0" distL="114300" distR="114300" simplePos="0" relativeHeight="251658240" behindDoc="0" locked="0" layoutInCell="1" allowOverlap="1" wp14:anchorId="1FEC3686" wp14:editId="7807B871">
            <wp:simplePos x="0" y="0"/>
            <wp:positionH relativeFrom="margin">
              <wp:posOffset>4932680</wp:posOffset>
            </wp:positionH>
            <wp:positionV relativeFrom="margin">
              <wp:posOffset>-243840</wp:posOffset>
            </wp:positionV>
            <wp:extent cx="843915" cy="1158240"/>
            <wp:effectExtent l="0" t="0" r="0" b="0"/>
            <wp:wrapSquare wrapText="bothSides"/>
            <wp:docPr id="2"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0"/>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843915" cy="1158240"/>
                    </a:xfrm>
                    <a:prstGeom prst="rect">
                      <a:avLst/>
                    </a:prstGeom>
                    <a:noFill/>
                  </pic:spPr>
                </pic:pic>
              </a:graphicData>
            </a:graphic>
            <wp14:sizeRelH relativeFrom="margin">
              <wp14:pctWidth>0</wp14:pctWidth>
            </wp14:sizeRelH>
          </wp:anchor>
        </w:drawing>
      </w:r>
      <w:r>
        <w:rPr>
          <w:rFonts w:ascii="Verdana Ref" w:hAnsi="Verdana Ref" w:cs="Times New Roman"/>
          <w:b/>
          <w:i/>
          <w:color w:val="1F497D"/>
          <w:sz w:val="24"/>
        </w:rPr>
        <w:t>RESUME</w:t>
      </w:r>
    </w:p>
    <w:p w14:paraId="1FEC3653" w14:textId="77777777" w:rsidR="00D2445A" w:rsidRDefault="00D2445A" w:rsidP="00D2445A">
      <w:pPr>
        <w:pStyle w:val="Heading1"/>
        <w:ind w:left="0"/>
        <w:rPr>
          <w:rFonts w:ascii="Verdana Ref" w:hAnsi="Verdana Ref" w:cs="Times New Roman"/>
          <w:b/>
          <w:i/>
          <w:color w:val="1F497D"/>
          <w:sz w:val="24"/>
        </w:rPr>
      </w:pPr>
    </w:p>
    <w:p w14:paraId="1FEC3654" w14:textId="77777777" w:rsidR="00D2445A" w:rsidRDefault="00D2445A" w:rsidP="00D2445A">
      <w:pPr>
        <w:pStyle w:val="Heading1"/>
        <w:ind w:left="0"/>
        <w:jc w:val="both"/>
        <w:rPr>
          <w:rFonts w:ascii="Verdana Ref" w:hAnsi="Verdana Ref" w:cs="Tahoma"/>
          <w:sz w:val="28"/>
          <w:szCs w:val="28"/>
          <w:u w:val="single"/>
        </w:rPr>
      </w:pPr>
      <w:r>
        <w:rPr>
          <w:rFonts w:ascii="Verdana Ref" w:hAnsi="Verdana Ref" w:cs="Tahoma"/>
          <w:sz w:val="28"/>
          <w:szCs w:val="28"/>
          <w:u w:val="single"/>
        </w:rPr>
        <w:t>Madhur Rai</w:t>
      </w:r>
    </w:p>
    <w:p w14:paraId="1FEC3655" w14:textId="77777777" w:rsidR="00D2445A" w:rsidRDefault="00D2445A" w:rsidP="00D2445A">
      <w:pPr>
        <w:pStyle w:val="Heading1"/>
        <w:ind w:left="0"/>
        <w:jc w:val="both"/>
        <w:rPr>
          <w:rFonts w:ascii="Cornerstone" w:hAnsi="Cornerstone"/>
          <w:sz w:val="36"/>
        </w:rPr>
      </w:pPr>
      <w:r>
        <w:rPr>
          <w:rFonts w:ascii="Tahoma" w:hAnsi="Tahoma" w:cs="Tahoma"/>
          <w:sz w:val="22"/>
        </w:rPr>
        <w:t>Mobile</w:t>
      </w:r>
      <w:proofErr w:type="gramStart"/>
      <w:r>
        <w:rPr>
          <w:rFonts w:ascii="Tahoma" w:hAnsi="Tahoma" w:cs="Tahoma"/>
          <w:sz w:val="22"/>
        </w:rPr>
        <w:tab/>
        <w:t xml:space="preserve"> :</w:t>
      </w:r>
      <w:proofErr w:type="gramEnd"/>
      <w:r>
        <w:rPr>
          <w:rFonts w:ascii="Tahoma" w:hAnsi="Tahoma" w:cs="Tahoma"/>
          <w:sz w:val="22"/>
        </w:rPr>
        <w:t xml:space="preserve"> +91-9910600540</w:t>
      </w:r>
    </w:p>
    <w:p w14:paraId="1FEC3656" w14:textId="77777777" w:rsidR="00D2445A" w:rsidRDefault="00D2445A" w:rsidP="00D2445A">
      <w:pPr>
        <w:jc w:val="both"/>
        <w:rPr>
          <w:rFonts w:ascii="Tahoma" w:hAnsi="Tahoma" w:cs="Tahoma"/>
          <w:color w:val="1F497D"/>
        </w:rPr>
      </w:pPr>
      <w:r>
        <w:rPr>
          <w:rFonts w:ascii="Tahoma" w:hAnsi="Tahoma" w:cs="Tahoma"/>
        </w:rPr>
        <w:t>E-mail</w:t>
      </w:r>
      <w:proofErr w:type="gramStart"/>
      <w:r>
        <w:rPr>
          <w:rFonts w:ascii="Tahoma" w:hAnsi="Tahoma" w:cs="Tahoma"/>
        </w:rPr>
        <w:tab/>
        <w:t xml:space="preserve"> :</w:t>
      </w:r>
      <w:proofErr w:type="gramEnd"/>
      <w:r>
        <w:rPr>
          <w:rFonts w:ascii="Tahoma" w:hAnsi="Tahoma" w:cs="Tahoma"/>
        </w:rPr>
        <w:t xml:space="preserve"> </w:t>
      </w:r>
      <w:r>
        <w:rPr>
          <w:rFonts w:ascii="Tahoma" w:hAnsi="Tahoma" w:cs="Tahoma"/>
          <w:color w:val="1F497D"/>
        </w:rPr>
        <w:t>madhur_rai@yahoo.co.in</w:t>
      </w:r>
    </w:p>
    <w:p w14:paraId="1FEC3657" w14:textId="77777777" w:rsidR="00D2445A" w:rsidRDefault="00D2445A" w:rsidP="00D2445A">
      <w:pPr>
        <w:pStyle w:val="Heading3"/>
        <w:jc w:val="both"/>
        <w:rPr>
          <w:rFonts w:ascii="Tahoma" w:hAnsi="Tahoma"/>
          <w:b w:val="0"/>
          <w:sz w:val="22"/>
          <w:szCs w:val="22"/>
          <w:u w:val="none"/>
        </w:rPr>
      </w:pPr>
      <w:r>
        <w:rPr>
          <w:rFonts w:ascii="Tahoma" w:hAnsi="Tahoma"/>
          <w:sz w:val="18"/>
          <w:szCs w:val="18"/>
        </w:rPr>
        <w:t xml:space="preserve">CAREER </w:t>
      </w:r>
      <w:r w:rsidR="00DC76C1">
        <w:rPr>
          <w:rFonts w:ascii="Tahoma" w:hAnsi="Tahoma"/>
          <w:sz w:val="18"/>
          <w:szCs w:val="18"/>
        </w:rPr>
        <w:t>OBJECTIVE</w:t>
      </w:r>
      <w:r w:rsidR="00DC76C1">
        <w:rPr>
          <w:rFonts w:ascii="Tahoma" w:hAnsi="Tahoma"/>
          <w:sz w:val="18"/>
          <w:szCs w:val="18"/>
          <w:u w:val="none"/>
        </w:rPr>
        <w:t>:</w:t>
      </w:r>
      <w:r w:rsidR="00DC76C1">
        <w:rPr>
          <w:rFonts w:ascii="Tahoma" w:hAnsi="Tahoma"/>
          <w:b w:val="0"/>
          <w:sz w:val="22"/>
          <w:szCs w:val="22"/>
          <w:u w:val="none"/>
        </w:rPr>
        <w:t xml:space="preserve"> To</w:t>
      </w:r>
      <w:r w:rsidR="00916E5B">
        <w:rPr>
          <w:rFonts w:ascii="Tahoma" w:hAnsi="Tahoma"/>
          <w:b w:val="0"/>
          <w:sz w:val="22"/>
          <w:szCs w:val="22"/>
          <w:u w:val="none"/>
        </w:rPr>
        <w:t xml:space="preserve"> </w:t>
      </w:r>
      <w:r>
        <w:rPr>
          <w:rFonts w:ascii="Tahoma" w:hAnsi="Tahoma"/>
          <w:b w:val="0"/>
          <w:sz w:val="22"/>
          <w:szCs w:val="22"/>
          <w:u w:val="none"/>
        </w:rPr>
        <w:t>obtain a management position in a challenging &amp; performance driven environment that will utilize my skills, experience &amp; education to achieve the highest level of competence, proficiency &amp; operational excellence.</w:t>
      </w:r>
    </w:p>
    <w:p w14:paraId="1FEC3658" w14:textId="77777777" w:rsidR="00D7605D" w:rsidRDefault="00D7605D" w:rsidP="00D7605D">
      <w:pPr>
        <w:spacing w:after="0" w:line="240" w:lineRule="auto"/>
      </w:pPr>
    </w:p>
    <w:p w14:paraId="1FEC3659" w14:textId="33928F20" w:rsidR="00D7605D" w:rsidRDefault="00D7605D" w:rsidP="00F03A39">
      <w:pPr>
        <w:spacing w:after="0" w:line="240" w:lineRule="auto"/>
        <w:rPr>
          <w:rFonts w:ascii="Tahoma" w:hAnsi="Tahoma" w:cs="Tahoma"/>
        </w:rPr>
      </w:pPr>
      <w:r w:rsidRPr="008E4300">
        <w:rPr>
          <w:rFonts w:ascii="Tahoma" w:hAnsi="Tahoma"/>
          <w:b/>
          <w:sz w:val="18"/>
          <w:szCs w:val="18"/>
          <w:u w:val="single"/>
        </w:rPr>
        <w:t xml:space="preserve">CAREER </w:t>
      </w:r>
      <w:r w:rsidR="00DC76C1" w:rsidRPr="008E4300">
        <w:rPr>
          <w:rFonts w:ascii="Tahoma" w:hAnsi="Tahoma"/>
          <w:b/>
          <w:sz w:val="18"/>
          <w:szCs w:val="18"/>
          <w:u w:val="single"/>
        </w:rPr>
        <w:t>OVERVIEW:</w:t>
      </w:r>
      <w:r w:rsidR="00DC76C1">
        <w:rPr>
          <w:rFonts w:ascii="Tahoma" w:hAnsi="Tahoma" w:cs="Tahoma"/>
        </w:rPr>
        <w:t xml:space="preserve"> Over</w:t>
      </w:r>
      <w:r w:rsidR="00283840">
        <w:rPr>
          <w:rFonts w:ascii="Tahoma" w:hAnsi="Tahoma" w:cs="Tahoma"/>
        </w:rPr>
        <w:t xml:space="preserve"> </w:t>
      </w:r>
      <w:r w:rsidR="0086396C">
        <w:rPr>
          <w:rFonts w:ascii="Tahoma" w:hAnsi="Tahoma" w:cs="Tahoma"/>
        </w:rPr>
        <w:t>23</w:t>
      </w:r>
      <w:r w:rsidRPr="006A4886">
        <w:rPr>
          <w:rFonts w:ascii="Tahoma" w:hAnsi="Tahoma" w:cs="Tahoma"/>
        </w:rPr>
        <w:t xml:space="preserve"> years of varied experience in Hotel Industry operations &amp; facilities management, in almost all the domains. Proven expertise in managing a sizeable team, as well as</w:t>
      </w:r>
      <w:r w:rsidR="008E4300" w:rsidRPr="006A4886">
        <w:rPr>
          <w:rFonts w:ascii="Tahoma" w:hAnsi="Tahoma" w:cs="Tahoma"/>
        </w:rPr>
        <w:t xml:space="preserve"> being a proactive team leader. Have</w:t>
      </w:r>
      <w:r w:rsidRPr="006A4886">
        <w:rPr>
          <w:rFonts w:ascii="Tahoma" w:hAnsi="Tahoma" w:cs="Tahoma"/>
        </w:rPr>
        <w:t xml:space="preserve"> contemporary and creative approach towards the area of work with strong hold on guest management and relationship. Worked for leading Hotels like The Lalit, New Delhi, The Oberoi New Delhi, Hotel </w:t>
      </w:r>
      <w:proofErr w:type="spellStart"/>
      <w:r w:rsidRPr="006A4886">
        <w:rPr>
          <w:rFonts w:ascii="Tahoma" w:hAnsi="Tahoma" w:cs="Tahoma"/>
        </w:rPr>
        <w:t>Sunlake</w:t>
      </w:r>
      <w:proofErr w:type="spellEnd"/>
      <w:r w:rsidRPr="006A4886">
        <w:rPr>
          <w:rFonts w:ascii="Tahoma" w:hAnsi="Tahoma" w:cs="Tahoma"/>
        </w:rPr>
        <w:t>,</w:t>
      </w:r>
      <w:r w:rsidR="00DC76C1">
        <w:rPr>
          <w:rFonts w:ascii="Tahoma" w:hAnsi="Tahoma" w:cs="Tahoma"/>
        </w:rPr>
        <w:t xml:space="preserve"> </w:t>
      </w:r>
      <w:r w:rsidRPr="006A4886">
        <w:rPr>
          <w:rFonts w:ascii="Tahoma" w:hAnsi="Tahoma" w:cs="Tahoma"/>
        </w:rPr>
        <w:t>Jakarta</w:t>
      </w:r>
      <w:r w:rsidR="00F358FD">
        <w:rPr>
          <w:rFonts w:ascii="Tahoma" w:hAnsi="Tahoma" w:cs="Tahoma"/>
        </w:rPr>
        <w:t xml:space="preserve"> </w:t>
      </w:r>
      <w:r w:rsidRPr="006A4886">
        <w:rPr>
          <w:rFonts w:ascii="Tahoma" w:hAnsi="Tahoma" w:cs="Tahoma"/>
        </w:rPr>
        <w:t>&amp; Holi</w:t>
      </w:r>
      <w:r w:rsidR="00811CAA">
        <w:rPr>
          <w:rFonts w:ascii="Tahoma" w:hAnsi="Tahoma" w:cs="Tahoma"/>
        </w:rPr>
        <w:t xml:space="preserve">day </w:t>
      </w:r>
      <w:r w:rsidR="00F03A39">
        <w:rPr>
          <w:rFonts w:ascii="Tahoma" w:hAnsi="Tahoma" w:cs="Tahoma"/>
        </w:rPr>
        <w:t xml:space="preserve">Inn Crown Plaza, Jerusalem. </w:t>
      </w:r>
    </w:p>
    <w:p w14:paraId="1FEC365A" w14:textId="77777777" w:rsidR="00F03A39" w:rsidRPr="006A4886" w:rsidRDefault="00F03A39" w:rsidP="00F03A39">
      <w:pPr>
        <w:spacing w:after="0" w:line="240" w:lineRule="auto"/>
        <w:rPr>
          <w:rFonts w:ascii="Tahoma" w:hAnsi="Tahoma" w:cs="Tahoma"/>
        </w:rPr>
      </w:pPr>
    </w:p>
    <w:p w14:paraId="1FEC365B" w14:textId="77777777" w:rsidR="004A4674" w:rsidRDefault="00D2445A" w:rsidP="004A4674">
      <w:pPr>
        <w:jc w:val="both"/>
        <w:rPr>
          <w:rFonts w:ascii="Tahoma" w:hAnsi="Tahoma" w:cs="Tahoma"/>
          <w:b/>
          <w:sz w:val="18"/>
          <w:szCs w:val="18"/>
          <w:u w:val="single"/>
        </w:rPr>
      </w:pPr>
      <w:r>
        <w:rPr>
          <w:rFonts w:ascii="Tahoma" w:hAnsi="Tahoma" w:cs="Tahoma"/>
          <w:b/>
          <w:sz w:val="18"/>
          <w:szCs w:val="18"/>
          <w:u w:val="single"/>
        </w:rPr>
        <w:t>PROFESSIOAL EXPERIENCE</w:t>
      </w:r>
    </w:p>
    <w:p w14:paraId="1FEC365C" w14:textId="0C315B26" w:rsidR="005D5012" w:rsidRPr="00F03A39" w:rsidRDefault="005D5012" w:rsidP="00F03A39">
      <w:pPr>
        <w:pStyle w:val="ListParagraph"/>
        <w:numPr>
          <w:ilvl w:val="0"/>
          <w:numId w:val="28"/>
        </w:numPr>
        <w:jc w:val="both"/>
        <w:rPr>
          <w:rFonts w:ascii="Arial" w:hAnsi="Arial" w:cs="Arial"/>
          <w:b/>
          <w:sz w:val="18"/>
          <w:szCs w:val="18"/>
          <w:u w:val="single"/>
        </w:rPr>
      </w:pPr>
      <w:r w:rsidRPr="00F03A39">
        <w:rPr>
          <w:rFonts w:ascii="Verdana" w:hAnsi="Verdana" w:cs="Tahoma"/>
          <w:b/>
          <w:color w:val="1F497D" w:themeColor="text2"/>
          <w:sz w:val="18"/>
          <w:szCs w:val="18"/>
          <w:u w:val="single"/>
        </w:rPr>
        <w:t xml:space="preserve">Estate Manager </w:t>
      </w:r>
      <w:r w:rsidRPr="00F03A39">
        <w:rPr>
          <w:rFonts w:cs="Tahoma"/>
          <w:b/>
          <w:i/>
          <w:color w:val="1F497D" w:themeColor="text2"/>
          <w:sz w:val="20"/>
          <w:szCs w:val="20"/>
        </w:rPr>
        <w:t xml:space="preserve">(Dec </w:t>
      </w:r>
      <w:r w:rsidR="00E71401" w:rsidRPr="00F03A39">
        <w:rPr>
          <w:rFonts w:cs="Tahoma"/>
          <w:b/>
          <w:i/>
          <w:color w:val="1F497D" w:themeColor="text2"/>
          <w:sz w:val="20"/>
          <w:szCs w:val="20"/>
        </w:rPr>
        <w:t>2020 till</w:t>
      </w:r>
      <w:r w:rsidR="00AA4BD3">
        <w:rPr>
          <w:rFonts w:cs="Tahoma"/>
          <w:b/>
          <w:i/>
          <w:color w:val="1F497D" w:themeColor="text2"/>
          <w:sz w:val="20"/>
          <w:szCs w:val="20"/>
        </w:rPr>
        <w:t xml:space="preserve"> June 2021</w:t>
      </w:r>
      <w:r w:rsidRPr="00F03A39">
        <w:rPr>
          <w:rFonts w:cs="Tahoma"/>
          <w:b/>
          <w:i/>
          <w:color w:val="1F497D" w:themeColor="text2"/>
          <w:sz w:val="20"/>
          <w:szCs w:val="20"/>
        </w:rPr>
        <w:t>)</w:t>
      </w:r>
      <w:r w:rsidRPr="00F03A39">
        <w:rPr>
          <w:rFonts w:ascii="Tahoma" w:hAnsi="Tahoma" w:cs="Tahoma"/>
          <w:b/>
          <w:i/>
          <w:sz w:val="18"/>
          <w:szCs w:val="18"/>
        </w:rPr>
        <w:t xml:space="preserve"> </w:t>
      </w:r>
      <w:r w:rsidR="00E71401" w:rsidRPr="00F03A39">
        <w:rPr>
          <w:rFonts w:ascii="Tahoma" w:hAnsi="Tahoma" w:cs="Tahoma"/>
          <w:b/>
          <w:i/>
          <w:sz w:val="18"/>
          <w:szCs w:val="18"/>
        </w:rPr>
        <w:t xml:space="preserve">Colliers International / </w:t>
      </w:r>
      <w:r w:rsidR="002F1B2D" w:rsidRPr="00F03A39">
        <w:rPr>
          <w:rFonts w:ascii="Tahoma" w:hAnsi="Tahoma" w:cs="Tahoma"/>
          <w:b/>
          <w:i/>
          <w:sz w:val="18"/>
          <w:szCs w:val="18"/>
        </w:rPr>
        <w:t xml:space="preserve">DLF- Trinity </w:t>
      </w:r>
      <w:r w:rsidR="0052389B" w:rsidRPr="00F03A39">
        <w:rPr>
          <w:rFonts w:ascii="Tahoma" w:hAnsi="Tahoma" w:cs="Tahoma"/>
          <w:b/>
          <w:i/>
          <w:sz w:val="18"/>
          <w:szCs w:val="18"/>
        </w:rPr>
        <w:t xml:space="preserve">Towers. </w:t>
      </w:r>
      <w:r w:rsidR="00E71401" w:rsidRPr="00F03A39">
        <w:rPr>
          <w:rFonts w:ascii="Arial" w:hAnsi="Arial" w:cs="Arial"/>
          <w:shd w:val="clear" w:color="auto" w:fill="FFFFFF"/>
        </w:rPr>
        <w:t>Colliers International is a leading diversified professional services and investment Management Company. With operations in 68 countries, our more than 15,000 enterprising people work collaboratively to provide expert advice to maximize the value of property for real estate occupiers, owners and investors.</w:t>
      </w:r>
    </w:p>
    <w:p w14:paraId="1FEC365D" w14:textId="77777777" w:rsidR="0052389B" w:rsidRPr="00F03A39" w:rsidRDefault="0052389B" w:rsidP="0052389B">
      <w:pPr>
        <w:pStyle w:val="ListParagraph"/>
        <w:jc w:val="both"/>
        <w:rPr>
          <w:rFonts w:ascii="Arial" w:hAnsi="Arial" w:cs="Arial"/>
          <w:b/>
          <w:sz w:val="18"/>
          <w:szCs w:val="18"/>
          <w:u w:val="single"/>
        </w:rPr>
      </w:pPr>
    </w:p>
    <w:p w14:paraId="1FEC365E" w14:textId="77777777" w:rsidR="002911E1" w:rsidRPr="00F03A39" w:rsidRDefault="0052389B" w:rsidP="00BB4F38">
      <w:pPr>
        <w:pStyle w:val="ListParagraph"/>
        <w:autoSpaceDE w:val="0"/>
        <w:autoSpaceDN w:val="0"/>
        <w:adjustRightInd w:val="0"/>
        <w:spacing w:after="0" w:line="240" w:lineRule="auto"/>
        <w:contextualSpacing w:val="0"/>
        <w:jc w:val="both"/>
        <w:rPr>
          <w:rFonts w:ascii="Arial" w:hAnsi="Arial" w:cs="Arial"/>
          <w:color w:val="000000"/>
        </w:rPr>
      </w:pPr>
      <w:r w:rsidRPr="00F03A39">
        <w:rPr>
          <w:rFonts w:ascii="Arial" w:hAnsi="Arial" w:cs="Arial"/>
          <w:color w:val="000000"/>
        </w:rPr>
        <w:t xml:space="preserve">Estate manager </w:t>
      </w:r>
      <w:r w:rsidR="00F03A39" w:rsidRPr="00F03A39">
        <w:rPr>
          <w:rFonts w:ascii="Arial" w:hAnsi="Arial" w:cs="Arial"/>
          <w:color w:val="000000"/>
        </w:rPr>
        <w:t>being the s</w:t>
      </w:r>
      <w:r w:rsidR="002911E1" w:rsidRPr="00F03A39">
        <w:rPr>
          <w:rFonts w:ascii="Arial" w:hAnsi="Arial" w:cs="Arial"/>
          <w:color w:val="000000"/>
        </w:rPr>
        <w:t>ingle point of contact for all the Services, Vendors, and AMC</w:t>
      </w:r>
      <w:r w:rsidR="00F03A39" w:rsidRPr="00F03A39">
        <w:rPr>
          <w:rFonts w:ascii="Arial" w:hAnsi="Arial" w:cs="Arial"/>
          <w:color w:val="000000"/>
        </w:rPr>
        <w:t xml:space="preserve"> Vendors and for all occupants, </w:t>
      </w:r>
      <w:r w:rsidR="00F03A39">
        <w:rPr>
          <w:rFonts w:ascii="Arial" w:hAnsi="Arial" w:cs="Arial"/>
          <w:color w:val="000000"/>
        </w:rPr>
        <w:t xml:space="preserve">FM </w:t>
      </w:r>
      <w:r w:rsidR="002911E1" w:rsidRPr="00F03A39">
        <w:rPr>
          <w:rFonts w:ascii="Arial" w:hAnsi="Arial" w:cs="Arial"/>
          <w:color w:val="000000"/>
        </w:rPr>
        <w:t>coordinate</w:t>
      </w:r>
      <w:r w:rsidR="00F03A39" w:rsidRPr="00F03A39">
        <w:rPr>
          <w:rFonts w:ascii="Arial" w:hAnsi="Arial" w:cs="Arial"/>
          <w:color w:val="000000"/>
        </w:rPr>
        <w:t>s</w:t>
      </w:r>
      <w:r w:rsidR="002911E1" w:rsidRPr="00F03A39">
        <w:rPr>
          <w:rFonts w:ascii="Arial" w:hAnsi="Arial" w:cs="Arial"/>
          <w:color w:val="000000"/>
        </w:rPr>
        <w:t xml:space="preserve"> with all Vendors for the required Operations and wil</w:t>
      </w:r>
      <w:r w:rsidR="00F03A39" w:rsidRPr="00F03A39">
        <w:rPr>
          <w:rFonts w:ascii="Arial" w:hAnsi="Arial" w:cs="Arial"/>
          <w:color w:val="000000"/>
        </w:rPr>
        <w:t>l liaison between Management &amp;</w:t>
      </w:r>
      <w:r w:rsidR="002911E1" w:rsidRPr="00F03A39">
        <w:rPr>
          <w:rFonts w:ascii="Arial" w:hAnsi="Arial" w:cs="Arial"/>
          <w:color w:val="000000"/>
        </w:rPr>
        <w:t xml:space="preserve"> Vendors.</w:t>
      </w:r>
      <w:r w:rsidR="00BB4F38" w:rsidRPr="00F03A39">
        <w:rPr>
          <w:rFonts w:ascii="Arial" w:hAnsi="Arial" w:cs="Arial"/>
          <w:color w:val="000000"/>
        </w:rPr>
        <w:t xml:space="preserve"> </w:t>
      </w:r>
      <w:r w:rsidR="002911E1" w:rsidRPr="00F03A39">
        <w:rPr>
          <w:rFonts w:ascii="Arial" w:hAnsi="Arial" w:cs="Arial"/>
          <w:color w:val="000000"/>
        </w:rPr>
        <w:t>Direct the planning and delivery of all facility related and administrative support services and activities at the site on a day-to-day basis.</w:t>
      </w:r>
      <w:r w:rsidR="00BB4F38" w:rsidRPr="00F03A39">
        <w:rPr>
          <w:rFonts w:ascii="Arial" w:hAnsi="Arial" w:cs="Arial"/>
          <w:color w:val="000000"/>
        </w:rPr>
        <w:t xml:space="preserve"> </w:t>
      </w:r>
      <w:r w:rsidR="002911E1" w:rsidRPr="00F03A39">
        <w:rPr>
          <w:rFonts w:ascii="Arial" w:hAnsi="Arial" w:cs="Arial"/>
          <w:color w:val="000000"/>
        </w:rPr>
        <w:t>Make periodic inspections of the building and equipment to determine if janitorial, security and other services are adequate and whether repair work is needed; reviews safety and security equipment and procedures for adequacy.</w:t>
      </w:r>
      <w:r w:rsidRPr="00F03A39">
        <w:rPr>
          <w:rFonts w:ascii="Arial" w:hAnsi="Arial" w:cs="Arial"/>
          <w:color w:val="000000"/>
        </w:rPr>
        <w:t xml:space="preserve"> </w:t>
      </w:r>
      <w:r w:rsidR="002911E1" w:rsidRPr="00F03A39">
        <w:rPr>
          <w:rFonts w:ascii="Arial" w:hAnsi="Arial" w:cs="Arial"/>
          <w:color w:val="000000"/>
        </w:rPr>
        <w:t>Innovate, suggest and implement energy conservation ideas.</w:t>
      </w:r>
      <w:r w:rsidRPr="00F03A39">
        <w:rPr>
          <w:rFonts w:ascii="Arial" w:hAnsi="Arial" w:cs="Arial"/>
          <w:color w:val="000000"/>
        </w:rPr>
        <w:t xml:space="preserve"> </w:t>
      </w:r>
      <w:r w:rsidR="002911E1" w:rsidRPr="00F03A39">
        <w:rPr>
          <w:rFonts w:ascii="Arial" w:hAnsi="Arial" w:cs="Arial"/>
          <w:color w:val="000000"/>
        </w:rPr>
        <w:t>Overseeing the inventory, rental, repair and maintenance of office equipment. Review with client representative regarding various maintenance issue &amp; improvement of the office area.</w:t>
      </w:r>
      <w:r w:rsidRPr="00F03A39">
        <w:rPr>
          <w:rFonts w:ascii="Arial" w:hAnsi="Arial" w:cs="Arial"/>
          <w:color w:val="000000"/>
        </w:rPr>
        <w:t xml:space="preserve"> </w:t>
      </w:r>
      <w:r w:rsidR="002911E1" w:rsidRPr="00F03A39">
        <w:rPr>
          <w:rFonts w:ascii="Arial" w:hAnsi="Arial" w:cs="Arial"/>
          <w:color w:val="000000"/>
        </w:rPr>
        <w:t>Co-ordination with local authorities on behalf of clients</w:t>
      </w:r>
      <w:r w:rsidRPr="00F03A39">
        <w:rPr>
          <w:rFonts w:ascii="Arial" w:hAnsi="Arial" w:cs="Arial"/>
          <w:color w:val="000000"/>
        </w:rPr>
        <w:t xml:space="preserve"> </w:t>
      </w:r>
      <w:r w:rsidR="002911E1" w:rsidRPr="00F03A39">
        <w:rPr>
          <w:rFonts w:ascii="Arial" w:hAnsi="Arial" w:cs="Arial"/>
          <w:color w:val="000000"/>
        </w:rPr>
        <w:t xml:space="preserve">Develop and establishes policies and objectives consistent with those of the organization to ensure efficient and safe operation. Responsible for overall upkeep of the site to high standards of operations, maintenance and cleanliness. Periodic review / amend checklist, operation steps, spares parts consumption analysis. Co-ordinate with OEM for service obligation as per AMC &amp; in case of breakdown of system. Ensure all safety guidelines/ requirements are adhered to by team members/vendors. Organize and coordinate formal monthly meetings with the client&amp; management and with vendors /sub-contractors. Preparation of Daily, Weekly and Monthly reports for client as per the prescribe formats. Develops and implements ISO systems and processes to establish and maintain records for the operating unit. </w:t>
      </w:r>
      <w:r w:rsidR="002911E1" w:rsidRPr="00F03A39">
        <w:rPr>
          <w:rFonts w:ascii="Arial" w:eastAsia="Times New Roman" w:hAnsi="Arial" w:cs="Arial"/>
        </w:rPr>
        <w:t>Ensuring compliance to governing documents by one and all. Keeping abreast with the local and state statutory policies. Providing prompt response of emails received. Updating and pursuing pending task tracker with client.</w:t>
      </w:r>
    </w:p>
    <w:p w14:paraId="1FEC365F" w14:textId="77777777" w:rsidR="002911E1" w:rsidRPr="00F03A39" w:rsidRDefault="002911E1" w:rsidP="002911E1">
      <w:pPr>
        <w:pStyle w:val="ListParagraph"/>
        <w:jc w:val="both"/>
        <w:rPr>
          <w:rFonts w:ascii="Arial" w:hAnsi="Arial" w:cs="Arial"/>
          <w:b/>
          <w:sz w:val="18"/>
          <w:szCs w:val="18"/>
          <w:u w:val="single"/>
        </w:rPr>
      </w:pPr>
    </w:p>
    <w:p w14:paraId="1FEC3660" w14:textId="77777777" w:rsidR="00E71401" w:rsidRPr="00E71401" w:rsidRDefault="00E71401" w:rsidP="002911E1">
      <w:pPr>
        <w:pStyle w:val="ListParagraph"/>
        <w:jc w:val="both"/>
        <w:rPr>
          <w:rFonts w:ascii="Tahoma" w:hAnsi="Tahoma" w:cs="Tahoma"/>
          <w:b/>
          <w:sz w:val="18"/>
          <w:szCs w:val="18"/>
          <w:u w:val="single"/>
        </w:rPr>
      </w:pPr>
    </w:p>
    <w:p w14:paraId="1FEC3661" w14:textId="6DADBAE7" w:rsidR="0025510F" w:rsidRPr="0025510F" w:rsidRDefault="004A4674" w:rsidP="0025510F">
      <w:pPr>
        <w:pStyle w:val="ListParagraph"/>
        <w:numPr>
          <w:ilvl w:val="0"/>
          <w:numId w:val="18"/>
        </w:numPr>
        <w:rPr>
          <w:rFonts w:ascii="Tahoma" w:hAnsi="Tahoma" w:cs="Tahoma"/>
          <w:b/>
          <w:sz w:val="18"/>
          <w:szCs w:val="18"/>
          <w:u w:val="single"/>
        </w:rPr>
      </w:pPr>
      <w:r>
        <w:rPr>
          <w:rFonts w:ascii="Verdana" w:hAnsi="Verdana" w:cs="Tahoma"/>
          <w:b/>
          <w:color w:val="1F497D" w:themeColor="text2"/>
          <w:sz w:val="18"/>
          <w:szCs w:val="18"/>
          <w:u w:val="single"/>
        </w:rPr>
        <w:t xml:space="preserve">Facilities Manager </w:t>
      </w:r>
      <w:r w:rsidR="00455B8A">
        <w:rPr>
          <w:rFonts w:cs="Tahoma"/>
          <w:b/>
          <w:i/>
          <w:color w:val="1F497D" w:themeColor="text2"/>
          <w:sz w:val="20"/>
          <w:szCs w:val="20"/>
        </w:rPr>
        <w:t>(July 2019 till April 2020</w:t>
      </w:r>
      <w:r w:rsidR="00F358FD" w:rsidRPr="001E263B">
        <w:rPr>
          <w:rFonts w:cs="Tahoma"/>
          <w:b/>
          <w:i/>
          <w:color w:val="1F497D" w:themeColor="text2"/>
          <w:sz w:val="20"/>
          <w:szCs w:val="20"/>
        </w:rPr>
        <w:t>)</w:t>
      </w:r>
      <w:r w:rsidR="00F358FD" w:rsidRPr="004A4674">
        <w:rPr>
          <w:rFonts w:ascii="Tahoma" w:hAnsi="Tahoma" w:cs="Tahoma"/>
          <w:b/>
          <w:i/>
          <w:sz w:val="18"/>
          <w:szCs w:val="18"/>
        </w:rPr>
        <w:t xml:space="preserve"> Jones</w:t>
      </w:r>
      <w:r w:rsidRPr="004A4674">
        <w:rPr>
          <w:rFonts w:ascii="Tahoma" w:hAnsi="Tahoma" w:cs="Tahoma"/>
          <w:b/>
          <w:i/>
          <w:sz w:val="18"/>
          <w:szCs w:val="18"/>
        </w:rPr>
        <w:t xml:space="preserve"> Lang LaSalle </w:t>
      </w:r>
      <w:r>
        <w:rPr>
          <w:rFonts w:ascii="Tahoma" w:hAnsi="Tahoma" w:cs="Tahoma"/>
          <w:b/>
          <w:i/>
          <w:sz w:val="18"/>
          <w:szCs w:val="18"/>
        </w:rPr>
        <w:t>–</w:t>
      </w:r>
      <w:r w:rsidRPr="004A4674">
        <w:rPr>
          <w:rFonts w:ascii="Tahoma" w:hAnsi="Tahoma" w:cs="Tahoma"/>
          <w:b/>
          <w:i/>
          <w:sz w:val="18"/>
          <w:szCs w:val="18"/>
        </w:rPr>
        <w:t>JLL</w:t>
      </w:r>
      <w:r>
        <w:rPr>
          <w:rFonts w:ascii="Tahoma" w:hAnsi="Tahoma" w:cs="Tahoma"/>
          <w:b/>
          <w:i/>
          <w:sz w:val="18"/>
          <w:szCs w:val="18"/>
        </w:rPr>
        <w:t xml:space="preserve"> </w:t>
      </w:r>
      <w:r w:rsidR="00B12CBF" w:rsidRPr="00B12CBF">
        <w:rPr>
          <w:rFonts w:ascii="Tahoma" w:hAnsi="Tahoma" w:cs="Tahoma"/>
          <w:color w:val="222222"/>
          <w:shd w:val="clear" w:color="auto" w:fill="FFFFFF"/>
        </w:rPr>
        <w:t>is a global real estate services and investment management</w:t>
      </w:r>
      <w:r w:rsidR="00F358FD">
        <w:rPr>
          <w:rFonts w:ascii="Tahoma" w:hAnsi="Tahoma" w:cs="Tahoma"/>
          <w:color w:val="222222"/>
          <w:shd w:val="clear" w:color="auto" w:fill="FFFFFF"/>
        </w:rPr>
        <w:t xml:space="preserve"> </w:t>
      </w:r>
      <w:r w:rsidR="00B12CBF" w:rsidRPr="00B12CBF">
        <w:rPr>
          <w:rFonts w:ascii="Tahoma" w:hAnsi="Tahoma" w:cs="Tahoma"/>
          <w:bCs/>
          <w:color w:val="222222"/>
          <w:shd w:val="clear" w:color="auto" w:fill="FFFFFF"/>
        </w:rPr>
        <w:t>company</w:t>
      </w:r>
      <w:r w:rsidR="00B12CBF" w:rsidRPr="00B12CBF">
        <w:rPr>
          <w:rFonts w:ascii="Tahoma" w:hAnsi="Tahoma" w:cs="Tahoma"/>
          <w:color w:val="222222"/>
          <w:shd w:val="clear" w:color="auto" w:fill="FFFFFF"/>
        </w:rPr>
        <w:t> with offices in 32 countries</w:t>
      </w:r>
      <w:r w:rsidR="00E437FA">
        <w:rPr>
          <w:rFonts w:ascii="Tahoma" w:hAnsi="Tahoma" w:cs="Tahoma"/>
          <w:color w:val="222222"/>
          <w:shd w:val="clear" w:color="auto" w:fill="FFFFFF"/>
        </w:rPr>
        <w:t xml:space="preserve"> spread across five continents.</w:t>
      </w:r>
      <w:r w:rsidR="00E47AA2">
        <w:rPr>
          <w:rFonts w:ascii="Tahoma" w:hAnsi="Tahoma" w:cs="Tahoma"/>
          <w:color w:val="222222"/>
          <w:shd w:val="clear" w:color="auto" w:fill="FFFFFF"/>
        </w:rPr>
        <w:t xml:space="preserve"> </w:t>
      </w:r>
      <w:r w:rsidR="00B12CBF" w:rsidRPr="00947AE5">
        <w:rPr>
          <w:rFonts w:ascii="Arial" w:hAnsi="Arial" w:cs="Arial"/>
          <w:bCs/>
          <w:color w:val="222222"/>
          <w:shd w:val="clear" w:color="auto" w:fill="FFFFFF"/>
        </w:rPr>
        <w:t>JLL</w:t>
      </w:r>
      <w:r w:rsidR="00B12CBF">
        <w:rPr>
          <w:rFonts w:ascii="Arial" w:hAnsi="Arial" w:cs="Arial"/>
          <w:color w:val="222222"/>
          <w:shd w:val="clear" w:color="auto" w:fill="FFFFFF"/>
        </w:rPr>
        <w:t> is </w:t>
      </w:r>
      <w:r w:rsidR="00B12CBF" w:rsidRPr="00947AE5">
        <w:rPr>
          <w:rFonts w:ascii="Arial" w:hAnsi="Arial" w:cs="Arial"/>
          <w:bCs/>
          <w:color w:val="222222"/>
          <w:shd w:val="clear" w:color="auto" w:fill="FFFFFF"/>
        </w:rPr>
        <w:t>India's</w:t>
      </w:r>
      <w:r w:rsidR="00B12CBF" w:rsidRPr="00947AE5">
        <w:rPr>
          <w:rFonts w:ascii="Arial" w:hAnsi="Arial" w:cs="Arial"/>
          <w:color w:val="222222"/>
          <w:shd w:val="clear" w:color="auto" w:fill="FFFFFF"/>
        </w:rPr>
        <w:t> </w:t>
      </w:r>
      <w:r w:rsidR="00B12CBF">
        <w:rPr>
          <w:rFonts w:ascii="Arial" w:hAnsi="Arial" w:cs="Arial"/>
          <w:color w:val="222222"/>
          <w:shd w:val="clear" w:color="auto" w:fill="FFFFFF"/>
        </w:rPr>
        <w:t>premier and largest professional services firm specializing in real estate and in integrated facilities Management (IFM).</w:t>
      </w:r>
    </w:p>
    <w:p w14:paraId="1FEC3662" w14:textId="77777777" w:rsidR="0025510F" w:rsidRPr="0025510F" w:rsidRDefault="0025510F" w:rsidP="0025510F">
      <w:pPr>
        <w:pStyle w:val="ListParagraph"/>
        <w:rPr>
          <w:rFonts w:ascii="Tahoma" w:hAnsi="Tahoma" w:cs="Tahoma"/>
          <w:b/>
          <w:sz w:val="18"/>
          <w:szCs w:val="18"/>
          <w:u w:val="single"/>
        </w:rPr>
      </w:pPr>
    </w:p>
    <w:p w14:paraId="1FEC3663" w14:textId="77777777" w:rsidR="00B12CBF" w:rsidRPr="00063142" w:rsidRDefault="00455B8A" w:rsidP="0025510F">
      <w:pPr>
        <w:pStyle w:val="ListParagraph"/>
        <w:rPr>
          <w:rFonts w:ascii="Tahoma" w:hAnsi="Tahoma" w:cs="Tahoma"/>
          <w:b/>
          <w:u w:val="single"/>
        </w:rPr>
      </w:pPr>
      <w:r>
        <w:rPr>
          <w:rFonts w:ascii="Arial" w:hAnsi="Arial" w:cs="Arial"/>
          <w:color w:val="222222"/>
          <w:shd w:val="clear" w:color="auto" w:fill="FFFFFF"/>
        </w:rPr>
        <w:t xml:space="preserve">As a Facility Manager, I was </w:t>
      </w:r>
      <w:r w:rsidR="00B12CBF" w:rsidRPr="0025510F">
        <w:rPr>
          <w:rFonts w:ascii="Arial" w:hAnsi="Arial" w:cs="Arial"/>
          <w:color w:val="222222"/>
          <w:shd w:val="clear" w:color="auto" w:fill="FFFFFF"/>
        </w:rPr>
        <w:t xml:space="preserve">handling JLL premier client – </w:t>
      </w:r>
      <w:r w:rsidR="00B12CBF" w:rsidRPr="00947AE5">
        <w:rPr>
          <w:rFonts w:ascii="Arial" w:hAnsi="Arial" w:cs="Arial"/>
          <w:color w:val="222222"/>
          <w:shd w:val="clear" w:color="auto" w:fill="FFFFFF"/>
        </w:rPr>
        <w:t xml:space="preserve">Amazon India </w:t>
      </w:r>
      <w:r w:rsidR="00947AE5" w:rsidRPr="00947AE5">
        <w:rPr>
          <w:rFonts w:ascii="Arial" w:hAnsi="Arial" w:cs="Arial"/>
          <w:color w:val="222222"/>
          <w:shd w:val="clear" w:color="auto" w:fill="FFFFFF"/>
        </w:rPr>
        <w:t>(Noida</w:t>
      </w:r>
      <w:r w:rsidR="00B12CBF" w:rsidRPr="00947AE5">
        <w:rPr>
          <w:rFonts w:ascii="Arial" w:hAnsi="Arial" w:cs="Arial"/>
          <w:color w:val="222222"/>
          <w:shd w:val="clear" w:color="auto" w:fill="FFFFFF"/>
        </w:rPr>
        <w:t xml:space="preserve">- CS campus) </w:t>
      </w:r>
      <w:r w:rsidR="00B12CBF" w:rsidRPr="0025510F">
        <w:rPr>
          <w:rFonts w:ascii="Arial" w:hAnsi="Arial" w:cs="Arial"/>
          <w:color w:val="222222"/>
          <w:shd w:val="clear" w:color="auto" w:fill="FFFFFF"/>
        </w:rPr>
        <w:t xml:space="preserve">with 6 floors and estimated area of 156,000 sq ft of covered area, responsible </w:t>
      </w:r>
      <w:r w:rsidR="00B12CBF" w:rsidRPr="0025510F">
        <w:rPr>
          <w:rFonts w:ascii="Arial" w:hAnsi="Arial" w:cs="Arial"/>
          <w:sz w:val="21"/>
          <w:szCs w:val="21"/>
          <w:shd w:val="clear" w:color="auto" w:fill="FFFFFF"/>
        </w:rPr>
        <w:t>for the management of a wide range of issues, from strategic contracts management to input on day-to-day operations. Facilities Manager has to be highly familiar with the service</w:t>
      </w:r>
      <w:r w:rsidR="00063142">
        <w:rPr>
          <w:rFonts w:ascii="Arial" w:hAnsi="Arial" w:cs="Arial"/>
          <w:sz w:val="21"/>
          <w:szCs w:val="21"/>
          <w:shd w:val="clear" w:color="auto" w:fill="FFFFFF"/>
        </w:rPr>
        <w:t xml:space="preserve"> </w:t>
      </w:r>
      <w:r w:rsidR="00B12CBF" w:rsidRPr="00063142">
        <w:rPr>
          <w:rFonts w:ascii="Arial" w:hAnsi="Arial" w:cs="Arial"/>
          <w:shd w:val="clear" w:color="auto" w:fill="FFFFFF"/>
        </w:rPr>
        <w:t>structure, including responses to requests for assistance on Facilities Management issues from client staff and arrangements pertaining to all operating expenditures. The position forms a part of the team that provides a professional, value-focused service aimed at meeting or exceeding client expectations.</w:t>
      </w:r>
    </w:p>
    <w:p w14:paraId="1FEC3664" w14:textId="77777777" w:rsidR="00B12CBF" w:rsidRPr="00B12CBF" w:rsidRDefault="00B12CBF" w:rsidP="00B12CBF">
      <w:pPr>
        <w:pStyle w:val="ListParagraph"/>
        <w:rPr>
          <w:rFonts w:ascii="Tahoma" w:hAnsi="Tahoma" w:cs="Tahoma"/>
          <w:b/>
          <w:sz w:val="18"/>
          <w:szCs w:val="18"/>
          <w:u w:val="single"/>
        </w:rPr>
      </w:pPr>
    </w:p>
    <w:p w14:paraId="1FEC3665" w14:textId="77777777" w:rsidR="00FF7D0D" w:rsidRPr="00B12CBF" w:rsidRDefault="00C76652" w:rsidP="00B12CBF">
      <w:pPr>
        <w:pStyle w:val="ListParagraph"/>
        <w:numPr>
          <w:ilvl w:val="0"/>
          <w:numId w:val="18"/>
        </w:numPr>
        <w:spacing w:after="0" w:line="240" w:lineRule="auto"/>
        <w:rPr>
          <w:rFonts w:ascii="Arial" w:hAnsi="Arial" w:cs="Arial"/>
          <w:u w:val="single"/>
        </w:rPr>
      </w:pPr>
      <w:r w:rsidRPr="00B12CBF">
        <w:rPr>
          <w:rFonts w:ascii="Verdana" w:hAnsi="Verdana" w:cs="Tahoma"/>
          <w:b/>
          <w:color w:val="1F497D" w:themeColor="text2"/>
          <w:sz w:val="18"/>
          <w:szCs w:val="18"/>
          <w:u w:val="single"/>
        </w:rPr>
        <w:t xml:space="preserve">Restaurant General </w:t>
      </w:r>
      <w:proofErr w:type="gramStart"/>
      <w:r w:rsidRPr="00B12CBF">
        <w:rPr>
          <w:rFonts w:ascii="Verdana" w:hAnsi="Verdana" w:cs="Tahoma"/>
          <w:b/>
          <w:color w:val="1F497D" w:themeColor="text2"/>
          <w:sz w:val="18"/>
          <w:szCs w:val="18"/>
          <w:u w:val="single"/>
        </w:rPr>
        <w:t>Manager</w:t>
      </w:r>
      <w:r w:rsidR="00FF7D0D" w:rsidRPr="00B12CBF">
        <w:rPr>
          <w:rFonts w:cs="Tahoma"/>
          <w:b/>
          <w:i/>
          <w:color w:val="1F497D" w:themeColor="text2"/>
          <w:sz w:val="20"/>
          <w:szCs w:val="20"/>
        </w:rPr>
        <w:t>( January</w:t>
      </w:r>
      <w:proofErr w:type="gramEnd"/>
      <w:r w:rsidR="00FF7D0D" w:rsidRPr="00B12CBF">
        <w:rPr>
          <w:rFonts w:cs="Tahoma"/>
          <w:b/>
          <w:i/>
          <w:color w:val="1F497D" w:themeColor="text2"/>
          <w:sz w:val="20"/>
          <w:szCs w:val="20"/>
        </w:rPr>
        <w:t xml:space="preserve"> </w:t>
      </w:r>
      <w:r w:rsidR="0051301D" w:rsidRPr="00B12CBF">
        <w:rPr>
          <w:rFonts w:cs="Tahoma"/>
          <w:b/>
          <w:i/>
          <w:color w:val="1F497D" w:themeColor="text2"/>
          <w:sz w:val="20"/>
          <w:szCs w:val="20"/>
        </w:rPr>
        <w:t>2010</w:t>
      </w:r>
      <w:r w:rsidR="00403F15" w:rsidRPr="00B12CBF">
        <w:rPr>
          <w:rFonts w:cs="Tahoma"/>
          <w:b/>
          <w:i/>
          <w:color w:val="1F497D" w:themeColor="text2"/>
          <w:sz w:val="20"/>
          <w:szCs w:val="20"/>
        </w:rPr>
        <w:t>-March 2019</w:t>
      </w:r>
      <w:r w:rsidR="00FF7D0D" w:rsidRPr="00B12CBF">
        <w:rPr>
          <w:rFonts w:cs="Tahoma"/>
          <w:b/>
          <w:i/>
          <w:color w:val="1F497D" w:themeColor="text2"/>
          <w:sz w:val="20"/>
          <w:szCs w:val="20"/>
        </w:rPr>
        <w:t xml:space="preserve"> )</w:t>
      </w:r>
      <w:r w:rsidR="00FF7D0D" w:rsidRPr="00B12CBF">
        <w:rPr>
          <w:rFonts w:ascii="Tahoma" w:hAnsi="Tahoma" w:cs="Tahoma"/>
          <w:b/>
          <w:i/>
          <w:sz w:val="18"/>
          <w:szCs w:val="18"/>
        </w:rPr>
        <w:t xml:space="preserve">Pizzeria Express </w:t>
      </w:r>
      <w:proofErr w:type="spellStart"/>
      <w:r w:rsidR="00FF7D0D" w:rsidRPr="00B12CBF">
        <w:rPr>
          <w:rFonts w:ascii="Tahoma" w:hAnsi="Tahoma" w:cs="Tahoma"/>
          <w:b/>
          <w:i/>
          <w:sz w:val="18"/>
          <w:szCs w:val="18"/>
        </w:rPr>
        <w:t>Italiana</w:t>
      </w:r>
      <w:proofErr w:type="spellEnd"/>
      <w:r w:rsidR="00FF7D0D" w:rsidRPr="00B12CBF">
        <w:rPr>
          <w:rFonts w:ascii="Tahoma" w:hAnsi="Tahoma" w:cs="Tahoma"/>
          <w:b/>
          <w:i/>
          <w:sz w:val="18"/>
          <w:szCs w:val="18"/>
        </w:rPr>
        <w:t xml:space="preserve">, Salou (Spain) </w:t>
      </w:r>
      <w:r w:rsidR="000A4A7D" w:rsidRPr="00B12CBF">
        <w:rPr>
          <w:rFonts w:ascii="Tahoma" w:hAnsi="Tahoma" w:cs="Tahoma"/>
        </w:rPr>
        <w:t xml:space="preserve">Pizzeria Express </w:t>
      </w:r>
      <w:proofErr w:type="spellStart"/>
      <w:r w:rsidR="000A4A7D" w:rsidRPr="00B12CBF">
        <w:rPr>
          <w:rFonts w:ascii="Tahoma" w:hAnsi="Tahoma" w:cs="Tahoma"/>
        </w:rPr>
        <w:t>Italiana</w:t>
      </w:r>
      <w:proofErr w:type="spellEnd"/>
      <w:r w:rsidR="000A4A7D" w:rsidRPr="00B12CBF">
        <w:rPr>
          <w:rFonts w:ascii="Tahoma" w:hAnsi="Tahoma" w:cs="Tahoma"/>
        </w:rPr>
        <w:t xml:space="preserve">, </w:t>
      </w:r>
      <w:r w:rsidR="00FF7D0D" w:rsidRPr="00B12CBF">
        <w:rPr>
          <w:rFonts w:ascii="Tahoma" w:hAnsi="Tahoma" w:cs="Tahoma"/>
        </w:rPr>
        <w:t xml:space="preserve">a 80 cover, multi cuisine </w:t>
      </w:r>
      <w:r w:rsidR="00063142" w:rsidRPr="00B12CBF">
        <w:rPr>
          <w:rFonts w:ascii="Tahoma" w:hAnsi="Tahoma" w:cs="Tahoma"/>
        </w:rPr>
        <w:t>semi-formal</w:t>
      </w:r>
      <w:r w:rsidR="00FF7D0D" w:rsidRPr="00B12CBF">
        <w:rPr>
          <w:rFonts w:ascii="Tahoma" w:hAnsi="Tahoma" w:cs="Tahoma"/>
        </w:rPr>
        <w:t xml:space="preserve"> dine in restaurant with choices of Pizzas, steaks ,Pastas, Rolls &amp; N</w:t>
      </w:r>
      <w:r w:rsidR="000A4A7D" w:rsidRPr="00B12CBF">
        <w:rPr>
          <w:rFonts w:ascii="Tahoma" w:hAnsi="Tahoma" w:cs="Tahoma"/>
        </w:rPr>
        <w:t>orth Indian cuisine .It also had</w:t>
      </w:r>
      <w:r w:rsidR="00FF7D0D" w:rsidRPr="00B12CBF">
        <w:rPr>
          <w:rFonts w:ascii="Tahoma" w:hAnsi="Tahoma" w:cs="Tahoma"/>
        </w:rPr>
        <w:t xml:space="preserve"> a 10 cover PDR. Th</w:t>
      </w:r>
      <w:r w:rsidR="004E3AAC" w:rsidRPr="00B12CBF">
        <w:rPr>
          <w:rFonts w:ascii="Tahoma" w:hAnsi="Tahoma" w:cs="Tahoma"/>
        </w:rPr>
        <w:t>e company al</w:t>
      </w:r>
      <w:r w:rsidR="00C40C53" w:rsidRPr="00B12CBF">
        <w:rPr>
          <w:rFonts w:ascii="Tahoma" w:hAnsi="Tahoma" w:cs="Tahoma"/>
        </w:rPr>
        <w:t xml:space="preserve">so owns Hippo steak house </w:t>
      </w:r>
      <w:r w:rsidR="00FF7D0D" w:rsidRPr="00B12CBF">
        <w:rPr>
          <w:rFonts w:ascii="Tahoma" w:hAnsi="Tahoma" w:cs="Tahoma"/>
        </w:rPr>
        <w:t xml:space="preserve">and a Super market. </w:t>
      </w:r>
    </w:p>
    <w:p w14:paraId="1FEC3666" w14:textId="77777777" w:rsidR="00FF7D0D" w:rsidRDefault="00FF7D0D" w:rsidP="00FF7D0D">
      <w:pPr>
        <w:spacing w:after="0" w:line="240" w:lineRule="auto"/>
        <w:ind w:left="720"/>
        <w:rPr>
          <w:rFonts w:ascii="Verdana" w:hAnsi="Verdana" w:cs="Tahoma"/>
          <w:b/>
          <w:color w:val="1F497D" w:themeColor="text2"/>
          <w:sz w:val="18"/>
          <w:szCs w:val="18"/>
          <w:u w:val="single"/>
        </w:rPr>
      </w:pPr>
    </w:p>
    <w:p w14:paraId="1FEC3667" w14:textId="77777777" w:rsidR="00DA5ED3" w:rsidRDefault="00182EE1" w:rsidP="00DA5ED3">
      <w:pPr>
        <w:spacing w:after="0" w:line="240" w:lineRule="auto"/>
        <w:ind w:left="720"/>
        <w:rPr>
          <w:rFonts w:ascii="Tahoma" w:eastAsia="Times New Roman" w:hAnsi="Tahoma" w:cs="Tahoma"/>
          <w:color w:val="000000"/>
        </w:rPr>
      </w:pPr>
      <w:r>
        <w:rPr>
          <w:rFonts w:ascii="Tahoma" w:hAnsi="Tahoma" w:cs="Tahoma"/>
        </w:rPr>
        <w:t>As Manager Operations,</w:t>
      </w:r>
      <w:r w:rsidRPr="001E263B">
        <w:rPr>
          <w:rFonts w:ascii="Tahoma" w:hAnsi="Tahoma" w:cs="Tahoma"/>
        </w:rPr>
        <w:t xml:space="preserve"> the most important job initially was to</w:t>
      </w:r>
      <w:r w:rsidR="00063142">
        <w:rPr>
          <w:rFonts w:ascii="Tahoma" w:hAnsi="Tahoma" w:cs="Tahoma"/>
        </w:rPr>
        <w:t xml:space="preserve"> </w:t>
      </w:r>
      <w:r w:rsidRPr="001E263B">
        <w:rPr>
          <w:rFonts w:ascii="Tahoma" w:eastAsia="Times New Roman" w:hAnsi="Tahoma" w:cs="Tahoma"/>
          <w:color w:val="000000"/>
        </w:rPr>
        <w:t>establish a restaurant business plan by surveying restaurant demand; conferring with people in</w:t>
      </w:r>
      <w:r>
        <w:rPr>
          <w:rFonts w:ascii="Tahoma" w:eastAsia="Times New Roman" w:hAnsi="Tahoma" w:cs="Tahoma"/>
          <w:color w:val="000000"/>
        </w:rPr>
        <w:t xml:space="preserve"> the community; identifying &amp;</w:t>
      </w:r>
      <w:r w:rsidRPr="001E263B">
        <w:rPr>
          <w:rFonts w:ascii="Tahoma" w:eastAsia="Times New Roman" w:hAnsi="Tahoma" w:cs="Tahoma"/>
          <w:color w:val="000000"/>
        </w:rPr>
        <w:t xml:space="preserve">evaluating competitors; preparing financial, marketing, and sales projections, revision of menu, analyses, and estimates. Smooth working of the restaurant </w:t>
      </w:r>
      <w:r>
        <w:rPr>
          <w:rFonts w:ascii="Tahoma" w:eastAsia="Times New Roman" w:hAnsi="Tahoma" w:cs="Tahoma"/>
          <w:color w:val="000000"/>
        </w:rPr>
        <w:t xml:space="preserve">in coordination with Kitchen </w:t>
      </w:r>
      <w:r w:rsidRPr="001E263B">
        <w:rPr>
          <w:rFonts w:ascii="Tahoma" w:eastAsia="Times New Roman" w:hAnsi="Tahoma" w:cs="Tahoma"/>
          <w:color w:val="000000"/>
        </w:rPr>
        <w:t>along with supervision of purchasing, neg</w:t>
      </w:r>
      <w:r w:rsidR="00063142">
        <w:rPr>
          <w:rFonts w:ascii="Tahoma" w:eastAsia="Times New Roman" w:hAnsi="Tahoma" w:cs="Tahoma"/>
          <w:color w:val="000000"/>
        </w:rPr>
        <w:t>otiating prices with vendors &amp; suppliers.</w:t>
      </w:r>
    </w:p>
    <w:p w14:paraId="1FEC3668" w14:textId="77777777" w:rsidR="00DA5ED3" w:rsidRDefault="00DA5ED3" w:rsidP="00DA5ED3">
      <w:pPr>
        <w:spacing w:after="0" w:line="240" w:lineRule="auto"/>
        <w:ind w:left="720"/>
        <w:rPr>
          <w:rFonts w:ascii="Verdana" w:hAnsi="Verdana" w:cs="Tahoma"/>
          <w:b/>
          <w:color w:val="1F497D" w:themeColor="text2"/>
          <w:sz w:val="18"/>
          <w:szCs w:val="18"/>
          <w:u w:val="single"/>
        </w:rPr>
      </w:pPr>
    </w:p>
    <w:p w14:paraId="1FEC3669" w14:textId="77777777" w:rsidR="00D2445A" w:rsidRPr="00DA5ED3" w:rsidRDefault="00D2445A" w:rsidP="00DA5ED3">
      <w:pPr>
        <w:pStyle w:val="ListParagraph"/>
        <w:numPr>
          <w:ilvl w:val="0"/>
          <w:numId w:val="18"/>
        </w:numPr>
        <w:spacing w:after="0" w:line="240" w:lineRule="auto"/>
        <w:rPr>
          <w:rFonts w:ascii="Tahoma" w:eastAsia="Times New Roman" w:hAnsi="Tahoma" w:cs="Tahoma"/>
          <w:color w:val="000000"/>
        </w:rPr>
      </w:pPr>
      <w:r w:rsidRPr="00DA5ED3">
        <w:rPr>
          <w:rFonts w:ascii="Verdana" w:hAnsi="Verdana" w:cs="Tahoma"/>
          <w:b/>
          <w:color w:val="1F497D" w:themeColor="text2"/>
          <w:sz w:val="18"/>
          <w:szCs w:val="18"/>
          <w:u w:val="single"/>
        </w:rPr>
        <w:t>Executive Assistant Manager</w:t>
      </w:r>
      <w:r w:rsidRPr="00DA5ED3">
        <w:rPr>
          <w:rFonts w:ascii="Tahoma" w:hAnsi="Tahoma" w:cs="Tahoma"/>
          <w:b/>
          <w:i/>
          <w:color w:val="1F497D" w:themeColor="text2"/>
          <w:sz w:val="20"/>
        </w:rPr>
        <w:t xml:space="preserve"> (</w:t>
      </w:r>
      <w:r w:rsidR="00D076F7" w:rsidRPr="00DA5ED3">
        <w:rPr>
          <w:b/>
          <w:i/>
          <w:color w:val="1F497D" w:themeColor="text2"/>
          <w:sz w:val="20"/>
        </w:rPr>
        <w:t>Dec 2004– Dec</w:t>
      </w:r>
      <w:r w:rsidRPr="00DA5ED3">
        <w:rPr>
          <w:b/>
          <w:i/>
          <w:color w:val="1F497D" w:themeColor="text2"/>
          <w:sz w:val="20"/>
        </w:rPr>
        <w:t xml:space="preserve"> </w:t>
      </w:r>
      <w:proofErr w:type="gramStart"/>
      <w:r w:rsidRPr="00DA5ED3">
        <w:rPr>
          <w:b/>
          <w:i/>
          <w:color w:val="1F497D" w:themeColor="text2"/>
          <w:sz w:val="20"/>
        </w:rPr>
        <w:t>20</w:t>
      </w:r>
      <w:r w:rsidR="00D076F7" w:rsidRPr="00DA5ED3">
        <w:rPr>
          <w:b/>
          <w:i/>
          <w:color w:val="1F497D" w:themeColor="text2"/>
          <w:sz w:val="20"/>
        </w:rPr>
        <w:t>09</w:t>
      </w:r>
      <w:r w:rsidRPr="00DA5ED3">
        <w:rPr>
          <w:b/>
          <w:i/>
          <w:color w:val="1F497D" w:themeColor="text2"/>
          <w:sz w:val="20"/>
        </w:rPr>
        <w:t>)</w:t>
      </w:r>
      <w:proofErr w:type="spellStart"/>
      <w:r w:rsidRPr="00DA5ED3">
        <w:rPr>
          <w:rFonts w:ascii="Tahoma" w:hAnsi="Tahoma" w:cs="Tahoma"/>
          <w:b/>
          <w:bCs/>
          <w:i/>
          <w:iCs/>
          <w:sz w:val="18"/>
          <w:szCs w:val="18"/>
        </w:rPr>
        <w:t>Sunlake</w:t>
      </w:r>
      <w:proofErr w:type="spellEnd"/>
      <w:proofErr w:type="gramEnd"/>
      <w:r w:rsidRPr="00DA5ED3">
        <w:rPr>
          <w:rFonts w:ascii="Tahoma" w:hAnsi="Tahoma" w:cs="Tahoma"/>
          <w:b/>
          <w:bCs/>
          <w:i/>
          <w:iCs/>
          <w:sz w:val="18"/>
          <w:szCs w:val="18"/>
        </w:rPr>
        <w:t xml:space="preserve"> Hotel, Jakarta</w:t>
      </w:r>
      <w:r w:rsidRPr="00DA5ED3">
        <w:rPr>
          <w:rFonts w:ascii="Tahoma" w:hAnsi="Tahoma" w:cs="Tahoma"/>
          <w:b/>
          <w:bCs/>
          <w:i/>
          <w:iCs/>
        </w:rPr>
        <w:t xml:space="preserve"> - </w:t>
      </w:r>
      <w:r w:rsidRPr="00DA5ED3">
        <w:rPr>
          <w:rFonts w:ascii="Tahoma" w:hAnsi="Tahoma" w:cs="Tahoma"/>
          <w:bCs/>
          <w:i/>
        </w:rPr>
        <w:t xml:space="preserve">Part of </w:t>
      </w:r>
      <w:proofErr w:type="spellStart"/>
      <w:r w:rsidRPr="00DA5ED3">
        <w:rPr>
          <w:rFonts w:ascii="Tahoma" w:hAnsi="Tahoma" w:cs="Tahoma"/>
          <w:bCs/>
          <w:i/>
        </w:rPr>
        <w:t>Sunlake</w:t>
      </w:r>
      <w:proofErr w:type="spellEnd"/>
      <w:r w:rsidRPr="00DA5ED3">
        <w:rPr>
          <w:rFonts w:ascii="Tahoma" w:hAnsi="Tahoma" w:cs="Tahoma"/>
          <w:bCs/>
          <w:i/>
        </w:rPr>
        <w:t xml:space="preserve"> Group of Hotels, Indonesia</w:t>
      </w:r>
      <w:r w:rsidRPr="00DA5ED3">
        <w:rPr>
          <w:rFonts w:ascii="Tahoma" w:hAnsi="Tahoma" w:cs="Tahoma"/>
          <w:bCs/>
          <w:i/>
          <w:iCs/>
        </w:rPr>
        <w:t>.</w:t>
      </w:r>
      <w:r w:rsidRPr="00DA5ED3">
        <w:rPr>
          <w:rFonts w:ascii="Tahoma" w:hAnsi="Tahoma" w:cs="Tahoma"/>
        </w:rPr>
        <w:t xml:space="preserve"> A </w:t>
      </w:r>
      <w:proofErr w:type="gramStart"/>
      <w:r w:rsidRPr="00DA5ED3">
        <w:rPr>
          <w:rFonts w:ascii="Tahoma" w:hAnsi="Tahoma" w:cs="Tahoma"/>
        </w:rPr>
        <w:t>5 star</w:t>
      </w:r>
      <w:proofErr w:type="gramEnd"/>
      <w:r w:rsidRPr="00DA5ED3">
        <w:rPr>
          <w:rFonts w:ascii="Tahoma" w:hAnsi="Tahoma" w:cs="Tahoma"/>
        </w:rPr>
        <w:t xml:space="preserve"> deluxe business hotel. </w:t>
      </w:r>
      <w:bookmarkStart w:id="0" w:name="OLE_LINK1"/>
      <w:bookmarkStart w:id="1" w:name="OLE_LINK2"/>
      <w:r w:rsidRPr="00DA5ED3">
        <w:rPr>
          <w:rFonts w:ascii="Tahoma" w:hAnsi="Tahoma" w:cs="Tahoma"/>
        </w:rPr>
        <w:t xml:space="preserve">Handling Rooms Division &amp; assisting the General Manager in day-to-day working. Monitoring, supervising &amp; assisting control &amp; co-ordination of all core departments in the hotel. Conducting daily morning briefings, monthly departmental head meetings &amp; discuss operational issues, </w:t>
      </w:r>
      <w:proofErr w:type="spellStart"/>
      <w:r w:rsidRPr="00DA5ED3">
        <w:rPr>
          <w:rFonts w:ascii="Tahoma" w:hAnsi="Tahoma" w:cs="Tahoma"/>
        </w:rPr>
        <w:t>trouble shooting</w:t>
      </w:r>
      <w:proofErr w:type="spellEnd"/>
      <w:r w:rsidRPr="00DA5ED3">
        <w:rPr>
          <w:rFonts w:ascii="Tahoma" w:hAnsi="Tahoma" w:cs="Tahoma"/>
        </w:rPr>
        <w:t xml:space="preserve"> with department heads. In general, job responsibilities involve handling</w:t>
      </w:r>
      <w:r w:rsidR="00063142">
        <w:rPr>
          <w:rFonts w:ascii="Tahoma" w:hAnsi="Tahoma" w:cs="Tahoma"/>
        </w:rPr>
        <w:t xml:space="preserve"> </w:t>
      </w:r>
      <w:r w:rsidRPr="00DA5ED3">
        <w:rPr>
          <w:rFonts w:ascii="Tahoma" w:hAnsi="Tahoma" w:cs="Tahoma"/>
        </w:rPr>
        <w:t>key situations, guest complaints in day-to-day operations of th</w:t>
      </w:r>
      <w:r w:rsidR="00B00363" w:rsidRPr="00DA5ED3">
        <w:rPr>
          <w:rFonts w:ascii="Tahoma" w:hAnsi="Tahoma" w:cs="Tahoma"/>
        </w:rPr>
        <w:t>e hotel as a Resident Manager.</w:t>
      </w:r>
      <w:r w:rsidRPr="00DA5ED3">
        <w:rPr>
          <w:rFonts w:ascii="Tahoma" w:hAnsi="Tahoma" w:cs="Tahoma"/>
        </w:rPr>
        <w:t xml:space="preserve"> Periodically inspect rooms, building exteriors, parking lot etc. In addition, to assist the General Manager to achieve optimum operating results while constantly endeavoring to improve the service </w:t>
      </w:r>
      <w:bookmarkEnd w:id="0"/>
      <w:bookmarkEnd w:id="1"/>
      <w:r w:rsidR="00D31BF0" w:rsidRPr="00DA5ED3">
        <w:rPr>
          <w:rFonts w:ascii="Tahoma" w:hAnsi="Tahoma" w:cs="Tahoma"/>
        </w:rPr>
        <w:t>standards.</w:t>
      </w:r>
      <w:r w:rsidR="001A640E" w:rsidRPr="00DA5ED3">
        <w:rPr>
          <w:rFonts w:cstheme="minorHAnsi"/>
        </w:rPr>
        <w:t xml:space="preserve"> (</w:t>
      </w:r>
      <w:hyperlink r:id="rId6" w:history="1">
        <w:r w:rsidR="001A640E" w:rsidRPr="00DA5ED3">
          <w:rPr>
            <w:rStyle w:val="Hyperlink"/>
            <w:rFonts w:cstheme="minorHAnsi"/>
          </w:rPr>
          <w:t>www.sunlakehotel.com</w:t>
        </w:r>
      </w:hyperlink>
      <w:r w:rsidR="001A640E" w:rsidRPr="00DA5ED3">
        <w:rPr>
          <w:rFonts w:ascii="Tahoma" w:hAnsi="Tahoma" w:cs="Tahoma"/>
          <w:color w:val="1F497D"/>
        </w:rPr>
        <w:t>)</w:t>
      </w:r>
      <w:r w:rsidR="00E6163A" w:rsidRPr="00DA5ED3">
        <w:rPr>
          <w:rFonts w:ascii="Times" w:hAnsi="Times" w:cs="Tahoma"/>
          <w:bCs/>
          <w:i/>
          <w:iCs/>
          <w:color w:val="000000"/>
        </w:rPr>
        <w:tab/>
      </w:r>
      <w:r w:rsidRPr="00DA5ED3">
        <w:rPr>
          <w:rFonts w:ascii="Times" w:hAnsi="Times" w:cs="Tahoma"/>
          <w:bCs/>
          <w:i/>
          <w:iCs/>
          <w:color w:val="000000"/>
        </w:rPr>
        <w:tab/>
      </w:r>
      <w:r w:rsidRPr="00DA5ED3">
        <w:rPr>
          <w:rFonts w:ascii="Times" w:hAnsi="Times" w:cs="Tahoma"/>
          <w:bCs/>
          <w:i/>
          <w:iCs/>
          <w:color w:val="000000"/>
        </w:rPr>
        <w:tab/>
      </w:r>
      <w:r w:rsidRPr="00DA5ED3">
        <w:rPr>
          <w:rFonts w:ascii="Times" w:hAnsi="Times" w:cs="Tahoma"/>
          <w:bCs/>
          <w:i/>
          <w:iCs/>
          <w:color w:val="000000"/>
        </w:rPr>
        <w:tab/>
      </w:r>
      <w:r w:rsidRPr="00DA5ED3">
        <w:rPr>
          <w:rFonts w:ascii="Times" w:hAnsi="Times" w:cs="Tahoma"/>
          <w:bCs/>
          <w:i/>
          <w:iCs/>
          <w:color w:val="000000"/>
        </w:rPr>
        <w:tab/>
      </w:r>
      <w:r w:rsidRPr="00DA5ED3">
        <w:rPr>
          <w:rFonts w:ascii="Times" w:hAnsi="Times" w:cs="Tahoma"/>
          <w:bCs/>
          <w:i/>
          <w:iCs/>
          <w:color w:val="000000"/>
        </w:rPr>
        <w:tab/>
      </w:r>
    </w:p>
    <w:p w14:paraId="1FEC366A" w14:textId="77777777" w:rsidR="00D2445A" w:rsidRDefault="00D2445A" w:rsidP="001E263B">
      <w:pPr>
        <w:pStyle w:val="ListParagraph"/>
        <w:ind w:firstLine="4536"/>
        <w:jc w:val="both"/>
        <w:rPr>
          <w:rFonts w:ascii="Tahoma" w:hAnsi="Tahoma" w:cs="Tahoma"/>
        </w:rPr>
      </w:pPr>
    </w:p>
    <w:p w14:paraId="1FEC366B" w14:textId="77777777" w:rsidR="00D2445A" w:rsidRDefault="00D2445A" w:rsidP="001E263B">
      <w:pPr>
        <w:pStyle w:val="ListParagraph"/>
        <w:numPr>
          <w:ilvl w:val="0"/>
          <w:numId w:val="10"/>
        </w:numPr>
        <w:jc w:val="both"/>
        <w:rPr>
          <w:rFonts w:ascii="Tahoma" w:hAnsi="Tahoma" w:cs="Tahoma"/>
          <w:b/>
          <w:i/>
          <w:sz w:val="20"/>
          <w:szCs w:val="24"/>
        </w:rPr>
      </w:pPr>
      <w:r>
        <w:rPr>
          <w:rFonts w:ascii="Verdana Ref" w:hAnsi="Verdana Ref" w:cs="Tahoma"/>
          <w:b/>
          <w:color w:val="1F497D"/>
          <w:sz w:val="18"/>
          <w:szCs w:val="18"/>
          <w:u w:val="single"/>
        </w:rPr>
        <w:t xml:space="preserve">Food &amp; Beverage </w:t>
      </w:r>
      <w:proofErr w:type="gramStart"/>
      <w:r>
        <w:rPr>
          <w:rFonts w:ascii="Verdana Ref" w:hAnsi="Verdana Ref" w:cs="Tahoma"/>
          <w:b/>
          <w:color w:val="1F497D"/>
          <w:sz w:val="18"/>
          <w:szCs w:val="18"/>
          <w:u w:val="single"/>
        </w:rPr>
        <w:t>Manager</w:t>
      </w:r>
      <w:r>
        <w:rPr>
          <w:rFonts w:ascii="Tahoma" w:hAnsi="Tahoma" w:cs="Tahoma"/>
          <w:b/>
          <w:i/>
          <w:sz w:val="20"/>
        </w:rPr>
        <w:t>(</w:t>
      </w:r>
      <w:proofErr w:type="gramEnd"/>
      <w:r>
        <w:rPr>
          <w:b/>
          <w:i/>
          <w:color w:val="1F497D"/>
          <w:sz w:val="20"/>
        </w:rPr>
        <w:t>June 2002 – November 2004</w:t>
      </w:r>
      <w:r>
        <w:rPr>
          <w:rFonts w:ascii="Tahoma" w:hAnsi="Tahoma" w:cs="Tahoma"/>
          <w:b/>
          <w:i/>
          <w:sz w:val="20"/>
        </w:rPr>
        <w:t xml:space="preserve">) </w:t>
      </w:r>
      <w:r>
        <w:rPr>
          <w:rFonts w:ascii="Tahoma" w:hAnsi="Tahoma" w:cs="Tahoma"/>
          <w:b/>
          <w:bCs/>
          <w:i/>
          <w:iCs/>
          <w:sz w:val="18"/>
          <w:szCs w:val="18"/>
        </w:rPr>
        <w:t>Opus Lounge &amp; Bar, New Delhi, India.</w:t>
      </w:r>
      <w:r w:rsidR="00063142">
        <w:rPr>
          <w:rFonts w:ascii="Tahoma" w:hAnsi="Tahoma" w:cs="Tahoma"/>
          <w:b/>
          <w:bCs/>
          <w:i/>
          <w:iCs/>
          <w:sz w:val="18"/>
          <w:szCs w:val="18"/>
        </w:rPr>
        <w:t xml:space="preserve"> </w:t>
      </w:r>
      <w:r>
        <w:rPr>
          <w:rFonts w:ascii="Tahoma" w:hAnsi="Tahoma" w:cs="Tahoma"/>
        </w:rPr>
        <w:t>Opus Lounge &amp;</w:t>
      </w:r>
      <w:r w:rsidR="00063142">
        <w:rPr>
          <w:rFonts w:ascii="Tahoma" w:hAnsi="Tahoma" w:cs="Tahoma"/>
        </w:rPr>
        <w:t xml:space="preserve"> Bar was </w:t>
      </w:r>
      <w:proofErr w:type="gramStart"/>
      <w:r w:rsidR="00063142">
        <w:rPr>
          <w:rFonts w:ascii="Tahoma" w:hAnsi="Tahoma" w:cs="Tahoma"/>
        </w:rPr>
        <w:t>a</w:t>
      </w:r>
      <w:r>
        <w:rPr>
          <w:rFonts w:ascii="Tahoma" w:hAnsi="Tahoma" w:cs="Tahoma"/>
        </w:rPr>
        <w:t xml:space="preserve"> two levels</w:t>
      </w:r>
      <w:proofErr w:type="gramEnd"/>
      <w:r>
        <w:rPr>
          <w:rFonts w:ascii="Tahoma" w:hAnsi="Tahoma" w:cs="Tahoma"/>
        </w:rPr>
        <w:t>, 120 covers lounge bar w</w:t>
      </w:r>
      <w:r w:rsidR="00063142">
        <w:rPr>
          <w:rFonts w:ascii="Tahoma" w:hAnsi="Tahoma" w:cs="Tahoma"/>
        </w:rPr>
        <w:t xml:space="preserve">ith a multi cuisine menu. Was </w:t>
      </w:r>
      <w:r>
        <w:rPr>
          <w:rFonts w:ascii="Tahoma" w:hAnsi="Tahoma" w:cs="Tahoma"/>
        </w:rPr>
        <w:t xml:space="preserve">part of the Pre-opening team, subsequently on completion of the project, the responsibility changed to move the lounge bar from the project stage to operations. Manpower planning, setup for systems &amp; standard operating procedures. To supervise smooth operations of the lounge bar. Responsible for team of forty colleagues between service &amp; kitchen staff. </w:t>
      </w:r>
    </w:p>
    <w:p w14:paraId="1FEC366C" w14:textId="77777777" w:rsidR="00D2445A" w:rsidRDefault="00D2445A" w:rsidP="00D2445A">
      <w:pPr>
        <w:pStyle w:val="ListParagraph"/>
        <w:rPr>
          <w:rFonts w:ascii="Tahoma" w:hAnsi="Tahoma" w:cs="Tahoma"/>
          <w:b/>
          <w:i/>
          <w:sz w:val="20"/>
          <w:szCs w:val="24"/>
        </w:rPr>
      </w:pPr>
    </w:p>
    <w:p w14:paraId="1FEC366D" w14:textId="77777777" w:rsidR="00D2445A" w:rsidRDefault="00D2445A" w:rsidP="001E263B">
      <w:pPr>
        <w:pStyle w:val="BodyText"/>
        <w:numPr>
          <w:ilvl w:val="0"/>
          <w:numId w:val="10"/>
        </w:numPr>
        <w:rPr>
          <w:sz w:val="22"/>
          <w:szCs w:val="22"/>
        </w:rPr>
      </w:pPr>
      <w:r>
        <w:rPr>
          <w:rFonts w:ascii="Verdana Ref" w:hAnsi="Verdana Ref"/>
          <w:b/>
          <w:color w:val="1F497D"/>
          <w:sz w:val="18"/>
          <w:szCs w:val="18"/>
          <w:u w:val="single"/>
        </w:rPr>
        <w:lastRenderedPageBreak/>
        <w:t>Butler</w:t>
      </w:r>
      <w:r w:rsidR="00555C10">
        <w:rPr>
          <w:rFonts w:ascii="Verdana Ref" w:hAnsi="Verdana Ref"/>
          <w:b/>
          <w:color w:val="1F497D"/>
          <w:sz w:val="18"/>
          <w:szCs w:val="18"/>
          <w:u w:val="single"/>
        </w:rPr>
        <w:t xml:space="preserve"> </w:t>
      </w:r>
      <w:proofErr w:type="gramStart"/>
      <w:r>
        <w:rPr>
          <w:rFonts w:ascii="Verdana Ref" w:hAnsi="Verdana Ref"/>
          <w:b/>
          <w:color w:val="1F497D"/>
          <w:sz w:val="18"/>
          <w:szCs w:val="18"/>
          <w:u w:val="single"/>
        </w:rPr>
        <w:t>Service</w:t>
      </w:r>
      <w:r w:rsidRPr="000A4A7D">
        <w:rPr>
          <w:rFonts w:asciiTheme="minorHAnsi" w:hAnsiTheme="minorHAnsi"/>
          <w:b/>
          <w:i/>
          <w:color w:val="1F497D" w:themeColor="text2"/>
          <w:sz w:val="20"/>
        </w:rPr>
        <w:t>(</w:t>
      </w:r>
      <w:proofErr w:type="gramEnd"/>
      <w:r w:rsidRPr="000A4A7D">
        <w:rPr>
          <w:rFonts w:asciiTheme="minorHAnsi" w:hAnsiTheme="minorHAnsi" w:cs="Times New Roman"/>
          <w:b/>
          <w:i/>
          <w:color w:val="1F497D" w:themeColor="text2"/>
          <w:sz w:val="20"/>
        </w:rPr>
        <w:t>June 2001 – June 2002</w:t>
      </w:r>
      <w:r w:rsidR="001D1372" w:rsidRPr="000A4A7D">
        <w:rPr>
          <w:rFonts w:asciiTheme="minorHAnsi" w:hAnsiTheme="minorHAnsi"/>
          <w:b/>
          <w:i/>
          <w:color w:val="1F497D" w:themeColor="text2"/>
          <w:sz w:val="20"/>
        </w:rPr>
        <w:t>)</w:t>
      </w:r>
      <w:r w:rsidR="001D1372">
        <w:rPr>
          <w:b/>
          <w:bCs/>
          <w:i/>
          <w:iCs/>
          <w:sz w:val="18"/>
          <w:szCs w:val="18"/>
        </w:rPr>
        <w:t>The</w:t>
      </w:r>
      <w:r>
        <w:rPr>
          <w:b/>
          <w:bCs/>
          <w:i/>
          <w:iCs/>
          <w:sz w:val="18"/>
          <w:szCs w:val="18"/>
        </w:rPr>
        <w:t xml:space="preserve"> Oberoi, New Delhi,</w:t>
      </w:r>
      <w:bookmarkStart w:id="2" w:name="OLE_LINK7"/>
      <w:bookmarkStart w:id="3" w:name="OLE_LINK8"/>
      <w:r w:rsidR="00555C10">
        <w:rPr>
          <w:rFonts w:ascii="Times" w:hAnsi="Times"/>
          <w:b/>
          <w:bCs/>
          <w:i/>
          <w:iCs/>
          <w:sz w:val="22"/>
          <w:szCs w:val="22"/>
        </w:rPr>
        <w:t xml:space="preserve"> </w:t>
      </w:r>
      <w:r>
        <w:rPr>
          <w:sz w:val="22"/>
          <w:szCs w:val="22"/>
        </w:rPr>
        <w:t>Worked as a Butler &amp; designated Shift in Charge for the unprecedented, personalized, exclusive Butler service, provided guests with an unimaginably supreme standard of service &amp; luxury</w:t>
      </w:r>
      <w:bookmarkEnd w:id="2"/>
      <w:bookmarkEnd w:id="3"/>
      <w:r w:rsidR="001D1372">
        <w:rPr>
          <w:sz w:val="22"/>
          <w:szCs w:val="22"/>
        </w:rPr>
        <w:t xml:space="preserve">. </w:t>
      </w:r>
      <w:r>
        <w:rPr>
          <w:sz w:val="22"/>
          <w:szCs w:val="22"/>
        </w:rPr>
        <w:t xml:space="preserve">Butlers were extensively trained in accordance to exacting standards. Apart from serving the guest with In-Room Breakfast &amp; Dining, </w:t>
      </w:r>
      <w:proofErr w:type="gramStart"/>
      <w:r>
        <w:rPr>
          <w:sz w:val="22"/>
          <w:szCs w:val="22"/>
        </w:rPr>
        <w:t>Each</w:t>
      </w:r>
      <w:proofErr w:type="gramEnd"/>
      <w:r>
        <w:rPr>
          <w:sz w:val="22"/>
          <w:szCs w:val="22"/>
        </w:rPr>
        <w:t xml:space="preserve"> butler was assigned a floor </w:t>
      </w:r>
      <w:r w:rsidR="001D1372">
        <w:rPr>
          <w:sz w:val="22"/>
          <w:szCs w:val="22"/>
        </w:rPr>
        <w:t>on daily basis to replenish r</w:t>
      </w:r>
      <w:r>
        <w:rPr>
          <w:sz w:val="22"/>
          <w:szCs w:val="22"/>
        </w:rPr>
        <w:t>oom amenities &amp; Mini Bar items.</w:t>
      </w:r>
      <w:r w:rsidR="00846E4B" w:rsidRPr="00846E4B">
        <w:rPr>
          <w:sz w:val="22"/>
          <w:szCs w:val="22"/>
        </w:rPr>
        <w:t xml:space="preserve"> </w:t>
      </w:r>
      <w:r w:rsidR="00846E4B">
        <w:rPr>
          <w:sz w:val="22"/>
          <w:szCs w:val="22"/>
        </w:rPr>
        <w:t xml:space="preserve">                                    (</w:t>
      </w:r>
      <w:hyperlink r:id="rId7" w:history="1">
        <w:r w:rsidR="00846E4B">
          <w:rPr>
            <w:rStyle w:val="Hyperlink"/>
            <w:color w:val="1F497D"/>
            <w:sz w:val="18"/>
            <w:szCs w:val="18"/>
          </w:rPr>
          <w:t>www.oberoidelhi.com</w:t>
        </w:r>
      </w:hyperlink>
      <w:r w:rsidR="00846E4B">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14:paraId="1FEC366E" w14:textId="77777777" w:rsidR="00D2445A" w:rsidRDefault="00D2445A" w:rsidP="00D2445A">
      <w:pPr>
        <w:pStyle w:val="ListParagraph"/>
        <w:rPr>
          <w:rFonts w:ascii="Verdana Ref" w:hAnsi="Verdana Ref"/>
          <w:b/>
          <w:color w:val="1F497D"/>
          <w:sz w:val="18"/>
          <w:szCs w:val="18"/>
          <w:u w:val="single"/>
        </w:rPr>
      </w:pPr>
    </w:p>
    <w:p w14:paraId="1FEC366F" w14:textId="77777777" w:rsidR="00D2445A" w:rsidRDefault="00D2445A" w:rsidP="001E263B">
      <w:pPr>
        <w:pStyle w:val="BodyText"/>
        <w:numPr>
          <w:ilvl w:val="0"/>
          <w:numId w:val="10"/>
        </w:numPr>
        <w:rPr>
          <w:sz w:val="22"/>
          <w:szCs w:val="22"/>
        </w:rPr>
      </w:pPr>
      <w:r>
        <w:rPr>
          <w:rFonts w:ascii="Verdana Ref" w:hAnsi="Verdana Ref"/>
          <w:b/>
          <w:color w:val="1F497D"/>
          <w:sz w:val="18"/>
          <w:szCs w:val="18"/>
          <w:u w:val="single"/>
        </w:rPr>
        <w:t xml:space="preserve">Restaurant </w:t>
      </w:r>
      <w:proofErr w:type="gramStart"/>
      <w:r>
        <w:rPr>
          <w:rFonts w:ascii="Verdana Ref" w:hAnsi="Verdana Ref"/>
          <w:b/>
          <w:color w:val="1F497D"/>
          <w:sz w:val="18"/>
          <w:szCs w:val="18"/>
          <w:u w:val="single"/>
        </w:rPr>
        <w:t>Manager</w:t>
      </w:r>
      <w:r w:rsidRPr="00DB4168">
        <w:rPr>
          <w:rFonts w:asciiTheme="minorHAnsi" w:hAnsiTheme="minorHAnsi" w:cs="Times New Roman"/>
          <w:b/>
          <w:i/>
          <w:color w:val="1F497D" w:themeColor="text2"/>
          <w:sz w:val="20"/>
        </w:rPr>
        <w:t>(</w:t>
      </w:r>
      <w:proofErr w:type="gramEnd"/>
      <w:r w:rsidRPr="00DB4168">
        <w:rPr>
          <w:rFonts w:asciiTheme="minorHAnsi" w:hAnsiTheme="minorHAnsi" w:cs="Times New Roman"/>
          <w:b/>
          <w:i/>
          <w:color w:val="1F497D" w:themeColor="text2"/>
          <w:sz w:val="20"/>
        </w:rPr>
        <w:t>September 1998 – May 2001)</w:t>
      </w:r>
      <w:r>
        <w:rPr>
          <w:b/>
          <w:bCs/>
          <w:i/>
          <w:iCs/>
          <w:sz w:val="18"/>
          <w:szCs w:val="18"/>
        </w:rPr>
        <w:t>Kohinoor-Kosher Indian Restaurant, Crowne Plaza Hotel, Jerusalem, Israel</w:t>
      </w:r>
      <w:r>
        <w:rPr>
          <w:rFonts w:ascii="Times" w:hAnsi="Times"/>
          <w:b/>
          <w:bCs/>
          <w:i/>
          <w:iCs/>
          <w:sz w:val="18"/>
          <w:szCs w:val="18"/>
        </w:rPr>
        <w:t>.</w:t>
      </w:r>
      <w:r w:rsidR="000D7870">
        <w:rPr>
          <w:rFonts w:ascii="Times" w:hAnsi="Times"/>
          <w:b/>
          <w:bCs/>
          <w:i/>
          <w:iCs/>
          <w:sz w:val="18"/>
          <w:szCs w:val="18"/>
        </w:rPr>
        <w:t xml:space="preserve"> </w:t>
      </w:r>
      <w:r>
        <w:rPr>
          <w:sz w:val="22"/>
          <w:szCs w:val="22"/>
        </w:rPr>
        <w:t xml:space="preserve">Situated in the luxurious </w:t>
      </w:r>
      <w:proofErr w:type="gramStart"/>
      <w:r>
        <w:rPr>
          <w:sz w:val="22"/>
          <w:szCs w:val="22"/>
        </w:rPr>
        <w:t>5 star</w:t>
      </w:r>
      <w:proofErr w:type="gramEnd"/>
      <w:r>
        <w:rPr>
          <w:sz w:val="22"/>
          <w:szCs w:val="22"/>
        </w:rPr>
        <w:t xml:space="preserve"> Crowne Plaza Hotel</w:t>
      </w:r>
      <w:r>
        <w:rPr>
          <w:b/>
          <w:bCs/>
          <w:i/>
          <w:iCs/>
          <w:sz w:val="22"/>
          <w:szCs w:val="22"/>
        </w:rPr>
        <w:t xml:space="preserve">, </w:t>
      </w:r>
      <w:r>
        <w:rPr>
          <w:sz w:val="22"/>
          <w:szCs w:val="22"/>
        </w:rPr>
        <w:t>a 397-room proper</w:t>
      </w:r>
      <w:r w:rsidR="00190ACF">
        <w:rPr>
          <w:sz w:val="22"/>
          <w:szCs w:val="22"/>
        </w:rPr>
        <w:t>ty, Kohino</w:t>
      </w:r>
      <w:r w:rsidR="00C71AE9">
        <w:rPr>
          <w:sz w:val="22"/>
          <w:szCs w:val="22"/>
        </w:rPr>
        <w:t xml:space="preserve">or </w:t>
      </w:r>
      <w:r>
        <w:rPr>
          <w:sz w:val="22"/>
          <w:szCs w:val="22"/>
        </w:rPr>
        <w:t xml:space="preserve">has earned a reputation as one of Israel’s best Indian restaurant. Independently handled &amp; supervised food &amp; beverage operations of the restaurant. Guest interactions, complaints, feedback with standardization of </w:t>
      </w:r>
      <w:r w:rsidR="00C71AE9">
        <w:rPr>
          <w:sz w:val="22"/>
          <w:szCs w:val="22"/>
        </w:rPr>
        <w:t>services</w:t>
      </w:r>
      <w:r>
        <w:rPr>
          <w:sz w:val="22"/>
          <w:szCs w:val="22"/>
        </w:rPr>
        <w:t>, hiring, maintaining staff payrolls, revenue reports, ordering for market list were a part of the job but better co-ordination with hotel was a priority for the smooth functioning of the restaurant.</w:t>
      </w:r>
      <w:r w:rsidR="00007B0F">
        <w:rPr>
          <w:sz w:val="22"/>
          <w:szCs w:val="22"/>
        </w:rPr>
        <w:t xml:space="preserve">                                                               </w:t>
      </w:r>
      <w:r w:rsidR="00F730E4">
        <w:rPr>
          <w:sz w:val="22"/>
          <w:szCs w:val="22"/>
        </w:rPr>
        <w:t>(</w:t>
      </w:r>
      <w:hyperlink r:id="rId8" w:history="1">
        <w:r w:rsidR="00832589" w:rsidRPr="00F4107E">
          <w:rPr>
            <w:rStyle w:val="Hyperlink"/>
            <w:rFonts w:ascii="Arial" w:hAnsi="Arial" w:cs="Arial"/>
            <w:sz w:val="17"/>
            <w:szCs w:val="17"/>
            <w:shd w:val="clear" w:color="auto" w:fill="FFFFFF"/>
          </w:rPr>
          <w:t>www.</w:t>
        </w:r>
        <w:r w:rsidR="00832589" w:rsidRPr="00F4107E">
          <w:rPr>
            <w:rStyle w:val="Hyperlink"/>
            <w:rFonts w:ascii="Arial" w:hAnsi="Arial" w:cs="Arial"/>
            <w:b/>
            <w:bCs/>
            <w:sz w:val="17"/>
            <w:szCs w:val="17"/>
            <w:shd w:val="clear" w:color="auto" w:fill="FFFFFF"/>
          </w:rPr>
          <w:t>crowneplaza</w:t>
        </w:r>
        <w:r w:rsidR="00832589" w:rsidRPr="00F4107E">
          <w:rPr>
            <w:rStyle w:val="Hyperlink"/>
            <w:rFonts w:ascii="Arial" w:hAnsi="Arial" w:cs="Arial"/>
            <w:sz w:val="17"/>
            <w:szCs w:val="17"/>
            <w:shd w:val="clear" w:color="auto" w:fill="FFFFFF"/>
          </w:rPr>
          <w:t>.com/</w:t>
        </w:r>
        <w:r w:rsidR="00832589" w:rsidRPr="00F4107E">
          <w:rPr>
            <w:rStyle w:val="Hyperlink"/>
            <w:rFonts w:ascii="Arial" w:hAnsi="Arial" w:cs="Arial"/>
            <w:b/>
            <w:bCs/>
            <w:sz w:val="17"/>
            <w:szCs w:val="17"/>
            <w:shd w:val="clear" w:color="auto" w:fill="FFFFFF"/>
          </w:rPr>
          <w:t>Jerusalem</w:t>
        </w:r>
      </w:hyperlink>
      <w:r w:rsidR="00832589" w:rsidRPr="00F730E4">
        <w:rPr>
          <w:bCs/>
          <w:sz w:val="22"/>
          <w:szCs w:val="22"/>
          <w:shd w:val="clear" w:color="auto" w:fill="FFFFFF"/>
        </w:rPr>
        <w:t>)</w:t>
      </w:r>
    </w:p>
    <w:p w14:paraId="1FEC3670" w14:textId="77777777" w:rsidR="00D2445A" w:rsidRDefault="00D2445A" w:rsidP="00D2445A">
      <w:pPr>
        <w:pStyle w:val="BodyText"/>
        <w:rPr>
          <w:rFonts w:ascii="Times" w:hAnsi="Times"/>
          <w:b/>
          <w:bCs/>
          <w:i/>
          <w:iCs/>
          <w:sz w:val="22"/>
          <w:szCs w:val="22"/>
        </w:rPr>
      </w:pPr>
    </w:p>
    <w:p w14:paraId="1FEC3671" w14:textId="77777777" w:rsidR="00D2445A" w:rsidRDefault="00D2445A" w:rsidP="001E263B">
      <w:pPr>
        <w:pStyle w:val="BodyText"/>
        <w:numPr>
          <w:ilvl w:val="0"/>
          <w:numId w:val="10"/>
        </w:numPr>
        <w:rPr>
          <w:rFonts w:ascii="Times" w:hAnsi="Times"/>
          <w:b/>
          <w:bCs/>
          <w:i/>
          <w:iCs/>
          <w:sz w:val="22"/>
          <w:szCs w:val="22"/>
        </w:rPr>
      </w:pPr>
      <w:r w:rsidRPr="00DB4168">
        <w:rPr>
          <w:rFonts w:ascii="Verdana Ref" w:hAnsi="Verdana Ref"/>
          <w:b/>
          <w:color w:val="1F497D" w:themeColor="text2"/>
          <w:sz w:val="18"/>
          <w:szCs w:val="18"/>
          <w:u w:val="single"/>
        </w:rPr>
        <w:t xml:space="preserve">Club Lounge </w:t>
      </w:r>
      <w:proofErr w:type="gramStart"/>
      <w:r w:rsidRPr="00DB4168">
        <w:rPr>
          <w:rFonts w:ascii="Verdana Ref" w:hAnsi="Verdana Ref"/>
          <w:b/>
          <w:color w:val="1F497D" w:themeColor="text2"/>
          <w:sz w:val="18"/>
          <w:szCs w:val="18"/>
          <w:u w:val="single"/>
        </w:rPr>
        <w:t>Host</w:t>
      </w:r>
      <w:r w:rsidRPr="00DB4168">
        <w:rPr>
          <w:rFonts w:asciiTheme="minorHAnsi" w:hAnsiTheme="minorHAnsi"/>
          <w:color w:val="1F497D" w:themeColor="text2"/>
          <w:sz w:val="20"/>
        </w:rPr>
        <w:t>(</w:t>
      </w:r>
      <w:proofErr w:type="gramEnd"/>
      <w:r w:rsidRPr="00DB4168">
        <w:rPr>
          <w:rFonts w:asciiTheme="minorHAnsi" w:hAnsiTheme="minorHAnsi" w:cs="Times New Roman"/>
          <w:b/>
          <w:i/>
          <w:color w:val="1F497D" w:themeColor="text2"/>
          <w:sz w:val="20"/>
        </w:rPr>
        <w:t>September 1997 – September 1998)</w:t>
      </w:r>
      <w:r w:rsidRPr="00280BEF">
        <w:rPr>
          <w:b/>
          <w:i/>
          <w:sz w:val="18"/>
          <w:szCs w:val="18"/>
        </w:rPr>
        <w:t xml:space="preserve">The </w:t>
      </w:r>
      <w:proofErr w:type="spellStart"/>
      <w:r w:rsidRPr="00280BEF">
        <w:rPr>
          <w:b/>
          <w:i/>
          <w:sz w:val="18"/>
          <w:szCs w:val="18"/>
        </w:rPr>
        <w:t>Lalit</w:t>
      </w:r>
      <w:r>
        <w:rPr>
          <w:sz w:val="18"/>
          <w:szCs w:val="18"/>
        </w:rPr>
        <w:t>,</w:t>
      </w:r>
      <w:r>
        <w:rPr>
          <w:b/>
          <w:bCs/>
          <w:i/>
          <w:iCs/>
          <w:sz w:val="18"/>
          <w:szCs w:val="18"/>
        </w:rPr>
        <w:t>New</w:t>
      </w:r>
      <w:proofErr w:type="spellEnd"/>
      <w:r>
        <w:rPr>
          <w:b/>
          <w:bCs/>
          <w:i/>
          <w:iCs/>
          <w:sz w:val="18"/>
          <w:szCs w:val="18"/>
        </w:rPr>
        <w:t xml:space="preserve"> Delhi India</w:t>
      </w:r>
      <w:r>
        <w:rPr>
          <w:bCs/>
          <w:i/>
          <w:iCs/>
          <w:sz w:val="22"/>
          <w:szCs w:val="22"/>
          <w:u w:val="single"/>
        </w:rPr>
        <w:t>(Formerly New Delhi Hilton).</w:t>
      </w:r>
      <w:r>
        <w:rPr>
          <w:sz w:val="22"/>
          <w:szCs w:val="22"/>
        </w:rPr>
        <w:t xml:space="preserve">The Quorum Business Club lounge offers 4 meeting rooms, a Private dining area and a law </w:t>
      </w:r>
      <w:bookmarkStart w:id="4" w:name="OLE_LINK9"/>
      <w:bookmarkStart w:id="5" w:name="OLE_LINK10"/>
      <w:r w:rsidR="00027072">
        <w:rPr>
          <w:sz w:val="22"/>
          <w:szCs w:val="22"/>
        </w:rPr>
        <w:t>library. Being</w:t>
      </w:r>
      <w:r>
        <w:rPr>
          <w:sz w:val="22"/>
          <w:szCs w:val="22"/>
        </w:rPr>
        <w:t xml:space="preserve"> a part of </w:t>
      </w:r>
      <w:r>
        <w:rPr>
          <w:rFonts w:ascii="Times" w:hAnsi="Times"/>
          <w:b/>
          <w:bCs/>
          <w:i/>
          <w:sz w:val="22"/>
          <w:szCs w:val="22"/>
        </w:rPr>
        <w:t>‘The Club lounge’</w:t>
      </w:r>
      <w:r>
        <w:rPr>
          <w:sz w:val="22"/>
          <w:szCs w:val="22"/>
        </w:rPr>
        <w:t xml:space="preserve"> team meant to be </w:t>
      </w:r>
      <w:r>
        <w:rPr>
          <w:rFonts w:ascii="Times" w:hAnsi="Times"/>
          <w:b/>
          <w:bCs/>
          <w:i/>
          <w:sz w:val="22"/>
          <w:szCs w:val="22"/>
        </w:rPr>
        <w:t>‘Crème de Crème’</w:t>
      </w:r>
      <w:r>
        <w:rPr>
          <w:sz w:val="22"/>
          <w:szCs w:val="22"/>
        </w:rPr>
        <w:t>. Since Executive floors were a part of Club lounge located at the 22</w:t>
      </w:r>
      <w:r>
        <w:rPr>
          <w:sz w:val="22"/>
          <w:szCs w:val="22"/>
          <w:vertAlign w:val="superscript"/>
        </w:rPr>
        <w:t>nd</w:t>
      </w:r>
      <w:r>
        <w:rPr>
          <w:sz w:val="22"/>
          <w:szCs w:val="22"/>
        </w:rPr>
        <w:t xml:space="preserve"> floor, its facilities included </w:t>
      </w:r>
      <w:proofErr w:type="spellStart"/>
      <w:r>
        <w:rPr>
          <w:sz w:val="22"/>
          <w:szCs w:val="22"/>
        </w:rPr>
        <w:t>complimentaries</w:t>
      </w:r>
      <w:proofErr w:type="spellEnd"/>
      <w:r>
        <w:rPr>
          <w:sz w:val="22"/>
          <w:szCs w:val="22"/>
        </w:rPr>
        <w:t xml:space="preserve"> like Airport transfers, Breakfast buffet &amp; Evening Hi-Tea with Cocktails, in the lounge. Multi skilled job profile, handling guest services at t</w:t>
      </w:r>
      <w:r w:rsidR="001D1372">
        <w:rPr>
          <w:sz w:val="22"/>
          <w:szCs w:val="22"/>
        </w:rPr>
        <w:t xml:space="preserve">he Executive floors.                    </w:t>
      </w:r>
      <w:r w:rsidR="005A1A8E">
        <w:rPr>
          <w:sz w:val="22"/>
          <w:szCs w:val="22"/>
        </w:rPr>
        <w:t xml:space="preserve">                           </w:t>
      </w:r>
      <w:r w:rsidR="000930F9" w:rsidRPr="00C52A2F">
        <w:rPr>
          <w:color w:val="365F91" w:themeColor="accent1" w:themeShade="BF"/>
          <w:sz w:val="22"/>
          <w:szCs w:val="22"/>
        </w:rPr>
        <w:t>(www.thelalit.com/the-lalit-new-delhi/)</w:t>
      </w:r>
    </w:p>
    <w:p w14:paraId="1FEC3672" w14:textId="77777777" w:rsidR="00D2445A" w:rsidRDefault="00D2445A" w:rsidP="00D2445A">
      <w:pPr>
        <w:pStyle w:val="ListParagraph"/>
        <w:rPr>
          <w:rFonts w:ascii="Times" w:hAnsi="Times"/>
          <w:b/>
          <w:bCs/>
          <w:i/>
          <w:iCs/>
        </w:rPr>
      </w:pPr>
    </w:p>
    <w:p w14:paraId="1FEC3673" w14:textId="77777777" w:rsidR="00D2445A" w:rsidRDefault="00D2445A" w:rsidP="00D2445A">
      <w:pPr>
        <w:pStyle w:val="BodyText"/>
        <w:rPr>
          <w:b/>
          <w:bCs/>
          <w:sz w:val="18"/>
          <w:szCs w:val="18"/>
          <w:u w:val="single"/>
        </w:rPr>
      </w:pPr>
      <w:r>
        <w:rPr>
          <w:b/>
          <w:bCs/>
          <w:sz w:val="18"/>
          <w:szCs w:val="18"/>
          <w:u w:val="single"/>
        </w:rPr>
        <w:t>EDUCATIONAL</w:t>
      </w:r>
      <w:r w:rsidR="00A00280">
        <w:rPr>
          <w:b/>
          <w:bCs/>
          <w:sz w:val="18"/>
          <w:szCs w:val="18"/>
          <w:u w:val="single"/>
        </w:rPr>
        <w:t>&amp; PROFESSIONAL QUALIFICATION</w:t>
      </w:r>
      <w:bookmarkEnd w:id="4"/>
      <w:bookmarkEnd w:id="5"/>
    </w:p>
    <w:p w14:paraId="1FEC3674" w14:textId="77777777" w:rsidR="00D2445A" w:rsidRDefault="00D2445A" w:rsidP="00D2445A">
      <w:pPr>
        <w:pStyle w:val="BodyText"/>
        <w:rPr>
          <w:b/>
          <w:bCs/>
          <w:sz w:val="18"/>
          <w:szCs w:val="18"/>
          <w:u w:val="single"/>
        </w:rPr>
      </w:pPr>
    </w:p>
    <w:p w14:paraId="1FEC3675" w14:textId="77777777" w:rsidR="00D2445A" w:rsidRDefault="00D2445A" w:rsidP="00D2445A">
      <w:pPr>
        <w:pStyle w:val="BodyText"/>
        <w:numPr>
          <w:ilvl w:val="0"/>
          <w:numId w:val="3"/>
        </w:numPr>
        <w:jc w:val="left"/>
        <w:rPr>
          <w:sz w:val="22"/>
          <w:szCs w:val="22"/>
        </w:rPr>
      </w:pPr>
      <w:r>
        <w:rPr>
          <w:bCs/>
          <w:iCs/>
          <w:sz w:val="22"/>
          <w:szCs w:val="22"/>
        </w:rPr>
        <w:t>Bachelor’s Degree</w:t>
      </w:r>
      <w:r>
        <w:rPr>
          <w:sz w:val="22"/>
          <w:szCs w:val="22"/>
        </w:rPr>
        <w:t xml:space="preserve"> in Commerce (B.com) fro</w:t>
      </w:r>
      <w:r w:rsidR="00280BEF">
        <w:rPr>
          <w:sz w:val="22"/>
          <w:szCs w:val="22"/>
        </w:rPr>
        <w:t xml:space="preserve">m Delhi University.         </w:t>
      </w:r>
      <w:r w:rsidR="00BA22FD">
        <w:rPr>
          <w:sz w:val="22"/>
          <w:szCs w:val="22"/>
        </w:rPr>
        <w:t xml:space="preserve">            </w:t>
      </w:r>
      <w:r w:rsidR="00D7258A">
        <w:rPr>
          <w:sz w:val="22"/>
          <w:szCs w:val="22"/>
        </w:rPr>
        <w:t xml:space="preserve"> </w:t>
      </w:r>
      <w:r>
        <w:rPr>
          <w:sz w:val="22"/>
          <w:szCs w:val="22"/>
        </w:rPr>
        <w:t>(1997)</w:t>
      </w:r>
    </w:p>
    <w:p w14:paraId="1FEC3676" w14:textId="77777777" w:rsidR="00D2445A" w:rsidRDefault="00D2445A" w:rsidP="00D2445A">
      <w:pPr>
        <w:pStyle w:val="BodyText"/>
        <w:numPr>
          <w:ilvl w:val="0"/>
          <w:numId w:val="3"/>
        </w:numPr>
        <w:rPr>
          <w:sz w:val="22"/>
          <w:szCs w:val="22"/>
        </w:rPr>
      </w:pPr>
      <w:proofErr w:type="spellStart"/>
      <w:r>
        <w:rPr>
          <w:sz w:val="22"/>
          <w:szCs w:val="22"/>
        </w:rPr>
        <w:t>XII</w:t>
      </w:r>
      <w:r>
        <w:rPr>
          <w:sz w:val="22"/>
          <w:szCs w:val="22"/>
          <w:vertAlign w:val="superscript"/>
        </w:rPr>
        <w:t>th</w:t>
      </w:r>
      <w:proofErr w:type="spellEnd"/>
      <w:r>
        <w:rPr>
          <w:sz w:val="22"/>
          <w:szCs w:val="22"/>
        </w:rPr>
        <w:t xml:space="preserve"> Grade (CBSE Board) from </w:t>
      </w:r>
      <w:proofErr w:type="spellStart"/>
      <w:r>
        <w:rPr>
          <w:sz w:val="22"/>
          <w:szCs w:val="22"/>
        </w:rPr>
        <w:t>Apeejay</w:t>
      </w:r>
      <w:proofErr w:type="spellEnd"/>
      <w:r>
        <w:rPr>
          <w:sz w:val="22"/>
          <w:szCs w:val="22"/>
        </w:rPr>
        <w:t xml:space="preserve"> School, Faridabad, Haryana, Indi</w:t>
      </w:r>
      <w:r w:rsidR="00BA22FD">
        <w:rPr>
          <w:sz w:val="22"/>
          <w:szCs w:val="22"/>
        </w:rPr>
        <w:t xml:space="preserve">a.     </w:t>
      </w:r>
      <w:r w:rsidR="00D7258A">
        <w:rPr>
          <w:sz w:val="22"/>
          <w:szCs w:val="22"/>
        </w:rPr>
        <w:t xml:space="preserve"> </w:t>
      </w:r>
      <w:r>
        <w:rPr>
          <w:sz w:val="22"/>
          <w:szCs w:val="22"/>
        </w:rPr>
        <w:t>(1993)</w:t>
      </w:r>
    </w:p>
    <w:p w14:paraId="1FEC3677" w14:textId="77777777" w:rsidR="00D2445A" w:rsidRPr="00A00280" w:rsidRDefault="00D2445A" w:rsidP="00A00280">
      <w:pPr>
        <w:pStyle w:val="BodyText"/>
        <w:numPr>
          <w:ilvl w:val="0"/>
          <w:numId w:val="3"/>
        </w:numPr>
        <w:rPr>
          <w:sz w:val="22"/>
          <w:szCs w:val="22"/>
        </w:rPr>
      </w:pPr>
      <w:proofErr w:type="spellStart"/>
      <w:r>
        <w:rPr>
          <w:sz w:val="22"/>
          <w:szCs w:val="22"/>
        </w:rPr>
        <w:t>X</w:t>
      </w:r>
      <w:r>
        <w:rPr>
          <w:sz w:val="22"/>
          <w:szCs w:val="22"/>
          <w:vertAlign w:val="superscript"/>
        </w:rPr>
        <w:t>th</w:t>
      </w:r>
      <w:r>
        <w:rPr>
          <w:sz w:val="22"/>
          <w:szCs w:val="22"/>
        </w:rPr>
        <w:t>Grade</w:t>
      </w:r>
      <w:proofErr w:type="spellEnd"/>
      <w:r>
        <w:rPr>
          <w:sz w:val="22"/>
          <w:szCs w:val="22"/>
        </w:rPr>
        <w:t xml:space="preserve"> (CBSE Board) from </w:t>
      </w:r>
      <w:proofErr w:type="spellStart"/>
      <w:r>
        <w:rPr>
          <w:sz w:val="22"/>
          <w:szCs w:val="22"/>
        </w:rPr>
        <w:t>Apeejay</w:t>
      </w:r>
      <w:proofErr w:type="spellEnd"/>
      <w:r>
        <w:rPr>
          <w:sz w:val="22"/>
          <w:szCs w:val="22"/>
        </w:rPr>
        <w:t xml:space="preserve"> School, Faridab</w:t>
      </w:r>
      <w:r w:rsidR="00280BEF">
        <w:rPr>
          <w:sz w:val="22"/>
          <w:szCs w:val="22"/>
        </w:rPr>
        <w:t xml:space="preserve">ad, Haryana, India.      </w:t>
      </w:r>
      <w:r w:rsidR="00BA22FD">
        <w:rPr>
          <w:sz w:val="22"/>
          <w:szCs w:val="22"/>
        </w:rPr>
        <w:t xml:space="preserve"> </w:t>
      </w:r>
      <w:r w:rsidR="00280BEF">
        <w:rPr>
          <w:sz w:val="22"/>
          <w:szCs w:val="22"/>
        </w:rPr>
        <w:t xml:space="preserve">  </w:t>
      </w:r>
      <w:r w:rsidR="00D7258A">
        <w:rPr>
          <w:sz w:val="22"/>
          <w:szCs w:val="22"/>
        </w:rPr>
        <w:t xml:space="preserve"> </w:t>
      </w:r>
      <w:r>
        <w:rPr>
          <w:sz w:val="22"/>
          <w:szCs w:val="22"/>
        </w:rPr>
        <w:t>(1991)</w:t>
      </w:r>
    </w:p>
    <w:p w14:paraId="1FEC3678" w14:textId="77777777" w:rsidR="00D2445A" w:rsidRDefault="00D2445A" w:rsidP="00D2445A">
      <w:pPr>
        <w:pStyle w:val="BodyText"/>
        <w:numPr>
          <w:ilvl w:val="0"/>
          <w:numId w:val="3"/>
        </w:numPr>
        <w:jc w:val="left"/>
        <w:rPr>
          <w:sz w:val="22"/>
          <w:szCs w:val="22"/>
        </w:rPr>
      </w:pPr>
      <w:r>
        <w:rPr>
          <w:sz w:val="22"/>
          <w:szCs w:val="22"/>
        </w:rPr>
        <w:t xml:space="preserve">Three years </w:t>
      </w:r>
      <w:r>
        <w:rPr>
          <w:rFonts w:ascii="Times" w:hAnsi="Times"/>
          <w:b/>
          <w:bCs/>
          <w:i/>
          <w:iCs/>
          <w:sz w:val="22"/>
          <w:szCs w:val="22"/>
        </w:rPr>
        <w:t>Diploma in Hotel Management</w:t>
      </w:r>
      <w:r>
        <w:rPr>
          <w:sz w:val="22"/>
          <w:szCs w:val="22"/>
        </w:rPr>
        <w:t xml:space="preserve"> from IHM,</w:t>
      </w:r>
      <w:r w:rsidR="00BA22FD">
        <w:rPr>
          <w:sz w:val="22"/>
          <w:szCs w:val="22"/>
        </w:rPr>
        <w:t xml:space="preserve"> </w:t>
      </w:r>
      <w:proofErr w:type="gramStart"/>
      <w:r w:rsidR="00BA22FD">
        <w:rPr>
          <w:sz w:val="22"/>
          <w:szCs w:val="22"/>
        </w:rPr>
        <w:t>Panipat.(</w:t>
      </w:r>
      <w:proofErr w:type="gramEnd"/>
      <w:r w:rsidR="00BA22FD">
        <w:rPr>
          <w:sz w:val="22"/>
          <w:szCs w:val="22"/>
        </w:rPr>
        <w:t>HRY</w:t>
      </w:r>
      <w:r w:rsidR="00DE58E3">
        <w:rPr>
          <w:sz w:val="22"/>
          <w:szCs w:val="22"/>
        </w:rPr>
        <w:t xml:space="preserve">)      </w:t>
      </w:r>
      <w:r w:rsidR="00BA22FD">
        <w:rPr>
          <w:sz w:val="22"/>
          <w:szCs w:val="22"/>
        </w:rPr>
        <w:t xml:space="preserve">          </w:t>
      </w:r>
      <w:r w:rsidR="00D7258A">
        <w:rPr>
          <w:sz w:val="22"/>
          <w:szCs w:val="22"/>
        </w:rPr>
        <w:t xml:space="preserve"> </w:t>
      </w:r>
      <w:r>
        <w:rPr>
          <w:sz w:val="22"/>
          <w:szCs w:val="22"/>
        </w:rPr>
        <w:t xml:space="preserve">(1997)                                                                                                        </w:t>
      </w:r>
    </w:p>
    <w:p w14:paraId="1FEC3679" w14:textId="77777777" w:rsidR="00D2445A" w:rsidRDefault="00D2445A" w:rsidP="00D2445A">
      <w:pPr>
        <w:pStyle w:val="BodyText"/>
        <w:numPr>
          <w:ilvl w:val="0"/>
          <w:numId w:val="3"/>
        </w:numPr>
        <w:jc w:val="left"/>
        <w:rPr>
          <w:sz w:val="22"/>
          <w:szCs w:val="22"/>
        </w:rPr>
      </w:pPr>
      <w:r>
        <w:rPr>
          <w:sz w:val="22"/>
          <w:szCs w:val="22"/>
        </w:rPr>
        <w:t xml:space="preserve">Six months Internship at </w:t>
      </w:r>
      <w:r>
        <w:rPr>
          <w:rFonts w:ascii="Times New Roman" w:hAnsi="Times New Roman" w:cs="Times New Roman"/>
          <w:i/>
          <w:sz w:val="22"/>
          <w:szCs w:val="22"/>
        </w:rPr>
        <w:t>‘</w:t>
      </w:r>
      <w:r>
        <w:rPr>
          <w:rFonts w:ascii="Times New Roman" w:hAnsi="Times New Roman" w:cs="Times New Roman"/>
          <w:b/>
          <w:bCs/>
          <w:i/>
          <w:sz w:val="22"/>
          <w:szCs w:val="22"/>
        </w:rPr>
        <w:t>The Oberoi Grand Hotel, Kolkata</w:t>
      </w:r>
      <w:r w:rsidR="004B79BE">
        <w:rPr>
          <w:sz w:val="22"/>
          <w:szCs w:val="22"/>
        </w:rPr>
        <w:t>.</w:t>
      </w:r>
      <w:r w:rsidR="00BA22FD">
        <w:rPr>
          <w:sz w:val="22"/>
          <w:szCs w:val="22"/>
        </w:rPr>
        <w:t xml:space="preserve">                             </w:t>
      </w:r>
      <w:r w:rsidR="00D7258A">
        <w:rPr>
          <w:sz w:val="22"/>
          <w:szCs w:val="22"/>
        </w:rPr>
        <w:t xml:space="preserve"> </w:t>
      </w:r>
      <w:r>
        <w:rPr>
          <w:sz w:val="22"/>
          <w:szCs w:val="22"/>
        </w:rPr>
        <w:t xml:space="preserve">(1995)  </w:t>
      </w:r>
    </w:p>
    <w:p w14:paraId="1FEC367A" w14:textId="77777777" w:rsidR="00D2445A" w:rsidRPr="00072013" w:rsidRDefault="00D2445A" w:rsidP="00D2445A">
      <w:pPr>
        <w:pStyle w:val="BodyText"/>
        <w:ind w:left="720"/>
        <w:jc w:val="left"/>
        <w:rPr>
          <w:b/>
          <w:sz w:val="22"/>
          <w:szCs w:val="22"/>
        </w:rPr>
      </w:pPr>
    </w:p>
    <w:p w14:paraId="1FEC367B" w14:textId="77777777" w:rsidR="00D2445A" w:rsidRDefault="00072013" w:rsidP="00D2445A">
      <w:pPr>
        <w:pStyle w:val="BodyTex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1FEC367C" w14:textId="77777777" w:rsidR="00D2445A" w:rsidRPr="00D30D33" w:rsidRDefault="00D2445A" w:rsidP="00D2445A">
      <w:pPr>
        <w:pStyle w:val="BodyText"/>
        <w:jc w:val="left"/>
        <w:rPr>
          <w:b/>
          <w:bCs/>
          <w:sz w:val="18"/>
          <w:szCs w:val="18"/>
          <w:u w:val="single"/>
        </w:rPr>
      </w:pPr>
      <w:r>
        <w:rPr>
          <w:b/>
          <w:bCs/>
          <w:sz w:val="18"/>
          <w:szCs w:val="18"/>
          <w:u w:val="single"/>
        </w:rPr>
        <w:t xml:space="preserve">LANGUAGE </w:t>
      </w:r>
      <w:r w:rsidR="00B255F6">
        <w:rPr>
          <w:b/>
          <w:bCs/>
          <w:sz w:val="18"/>
          <w:szCs w:val="18"/>
          <w:u w:val="single"/>
        </w:rPr>
        <w:t>KNOWN:</w:t>
      </w:r>
      <w:r w:rsidR="00B255F6">
        <w:t xml:space="preserve"> English</w:t>
      </w:r>
      <w:r w:rsidR="004B79BE">
        <w:rPr>
          <w:sz w:val="22"/>
          <w:szCs w:val="22"/>
        </w:rPr>
        <w:t xml:space="preserve">, Hindi, </w:t>
      </w:r>
      <w:r>
        <w:rPr>
          <w:sz w:val="22"/>
          <w:szCs w:val="22"/>
        </w:rPr>
        <w:t>P</w:t>
      </w:r>
      <w:r w:rsidR="004B79BE">
        <w:rPr>
          <w:sz w:val="22"/>
          <w:szCs w:val="22"/>
        </w:rPr>
        <w:t>unjabi, Bahasa Indonesia</w:t>
      </w:r>
      <w:r w:rsidR="007B6BC5">
        <w:rPr>
          <w:sz w:val="22"/>
          <w:szCs w:val="22"/>
        </w:rPr>
        <w:t xml:space="preserve">, Malay </w:t>
      </w:r>
      <w:r w:rsidR="004B79BE">
        <w:rPr>
          <w:sz w:val="22"/>
          <w:szCs w:val="22"/>
        </w:rPr>
        <w:t>&amp;</w:t>
      </w:r>
      <w:r>
        <w:rPr>
          <w:sz w:val="22"/>
          <w:szCs w:val="22"/>
        </w:rPr>
        <w:t>Hebrew.</w:t>
      </w:r>
    </w:p>
    <w:p w14:paraId="1FEC367D" w14:textId="77777777" w:rsidR="00D2445A" w:rsidRDefault="00D2445A" w:rsidP="00D2445A">
      <w:pPr>
        <w:pStyle w:val="BodyText"/>
        <w:jc w:val="left"/>
      </w:pPr>
    </w:p>
    <w:p w14:paraId="1FEC367E" w14:textId="77777777" w:rsidR="00D2445A" w:rsidRPr="00D30D33" w:rsidRDefault="0001220A" w:rsidP="00D2445A">
      <w:pPr>
        <w:pStyle w:val="BodyText"/>
        <w:jc w:val="left"/>
        <w:rPr>
          <w:b/>
          <w:bCs/>
          <w:sz w:val="18"/>
          <w:szCs w:val="18"/>
          <w:u w:val="single"/>
        </w:rPr>
      </w:pPr>
      <w:r>
        <w:rPr>
          <w:b/>
          <w:bCs/>
          <w:sz w:val="18"/>
          <w:szCs w:val="18"/>
          <w:u w:val="single"/>
        </w:rPr>
        <w:t>HOBBIES</w:t>
      </w:r>
      <w:r w:rsidR="00B255F6" w:rsidRPr="00D30D33">
        <w:rPr>
          <w:b/>
          <w:bCs/>
          <w:sz w:val="18"/>
          <w:szCs w:val="18"/>
        </w:rPr>
        <w:t>:</w:t>
      </w:r>
      <w:r w:rsidR="00B255F6">
        <w:rPr>
          <w:sz w:val="22"/>
          <w:szCs w:val="22"/>
        </w:rPr>
        <w:t xml:space="preserve"> As</w:t>
      </w:r>
      <w:r w:rsidR="00190ACF">
        <w:rPr>
          <w:sz w:val="22"/>
          <w:szCs w:val="22"/>
        </w:rPr>
        <w:t xml:space="preserve"> an artist </w:t>
      </w:r>
      <w:r w:rsidR="00D2445A">
        <w:rPr>
          <w:sz w:val="22"/>
          <w:szCs w:val="22"/>
        </w:rPr>
        <w:t xml:space="preserve">won many prizes at various drawing competitions &amp; was awarded the </w:t>
      </w:r>
      <w:r w:rsidR="00D2445A">
        <w:rPr>
          <w:rFonts w:ascii="Times" w:hAnsi="Times"/>
          <w:b/>
          <w:bCs/>
          <w:i/>
          <w:sz w:val="22"/>
          <w:szCs w:val="22"/>
        </w:rPr>
        <w:t>‘Best Artist Award’</w:t>
      </w:r>
      <w:r w:rsidR="00D2445A">
        <w:rPr>
          <w:sz w:val="22"/>
          <w:szCs w:val="22"/>
        </w:rPr>
        <w:t xml:space="preserve"> by the school. </w:t>
      </w:r>
      <w:r w:rsidR="00114216">
        <w:rPr>
          <w:sz w:val="22"/>
          <w:szCs w:val="22"/>
        </w:rPr>
        <w:t>Participated in Dance, Drama &amp; t</w:t>
      </w:r>
      <w:r w:rsidR="00D2445A">
        <w:rPr>
          <w:sz w:val="22"/>
          <w:szCs w:val="22"/>
        </w:rPr>
        <w:t>heatre in school &amp; college.</w:t>
      </w:r>
    </w:p>
    <w:p w14:paraId="1FEC367F" w14:textId="77777777" w:rsidR="00D2445A" w:rsidRDefault="00D2445A" w:rsidP="00D2445A">
      <w:pPr>
        <w:pStyle w:val="BodyText"/>
        <w:rPr>
          <w:sz w:val="22"/>
          <w:szCs w:val="22"/>
        </w:rPr>
      </w:pPr>
    </w:p>
    <w:p w14:paraId="1FEC3680" w14:textId="77777777" w:rsidR="00DB4168" w:rsidRDefault="00D2445A" w:rsidP="00A00280">
      <w:pPr>
        <w:pStyle w:val="BodyText"/>
        <w:rPr>
          <w:b/>
          <w:bCs/>
          <w:sz w:val="18"/>
          <w:szCs w:val="18"/>
          <w:u w:val="single"/>
        </w:rPr>
      </w:pPr>
      <w:r>
        <w:rPr>
          <w:b/>
          <w:bCs/>
          <w:sz w:val="18"/>
          <w:szCs w:val="18"/>
          <w:u w:val="single"/>
        </w:rPr>
        <w:t xml:space="preserve">PERSONAL </w:t>
      </w:r>
      <w:r w:rsidR="0001220A">
        <w:rPr>
          <w:b/>
          <w:bCs/>
          <w:sz w:val="18"/>
          <w:szCs w:val="18"/>
          <w:u w:val="single"/>
        </w:rPr>
        <w:t>DETAILS:</w:t>
      </w:r>
    </w:p>
    <w:p w14:paraId="1FEC3681" w14:textId="77777777" w:rsidR="00DB4168" w:rsidRDefault="00DB4168" w:rsidP="00A00280">
      <w:pPr>
        <w:pStyle w:val="BodyText"/>
        <w:rPr>
          <w:b/>
          <w:bCs/>
          <w:sz w:val="18"/>
          <w:szCs w:val="18"/>
          <w:u w:val="single"/>
        </w:rPr>
      </w:pPr>
    </w:p>
    <w:p w14:paraId="1FEC3682" w14:textId="77777777" w:rsidR="00A00280" w:rsidRDefault="00A00280" w:rsidP="00A00280">
      <w:pPr>
        <w:pStyle w:val="BodyText"/>
        <w:rPr>
          <w:sz w:val="22"/>
          <w:szCs w:val="22"/>
        </w:rPr>
      </w:pPr>
      <w:r>
        <w:rPr>
          <w:bCs/>
          <w:sz w:val="22"/>
          <w:szCs w:val="22"/>
        </w:rPr>
        <w:t>Date of birth</w:t>
      </w:r>
      <w:r>
        <w:rPr>
          <w:bCs/>
          <w:sz w:val="22"/>
          <w:szCs w:val="22"/>
        </w:rPr>
        <w:tab/>
      </w:r>
      <w:r>
        <w:rPr>
          <w:bCs/>
          <w:sz w:val="22"/>
          <w:szCs w:val="22"/>
        </w:rPr>
        <w:tab/>
      </w:r>
      <w:r>
        <w:rPr>
          <w:sz w:val="22"/>
          <w:szCs w:val="22"/>
        </w:rPr>
        <w:t>:  29</w:t>
      </w:r>
      <w:r>
        <w:rPr>
          <w:sz w:val="22"/>
          <w:szCs w:val="22"/>
          <w:vertAlign w:val="superscript"/>
        </w:rPr>
        <w:t>th</w:t>
      </w:r>
      <w:r>
        <w:rPr>
          <w:sz w:val="22"/>
          <w:szCs w:val="22"/>
        </w:rPr>
        <w:t xml:space="preserve"> August 1975.</w:t>
      </w:r>
    </w:p>
    <w:p w14:paraId="1FEC3683" w14:textId="77777777" w:rsidR="00190ACF" w:rsidRDefault="00190ACF" w:rsidP="00A00280">
      <w:pPr>
        <w:pStyle w:val="BodyText"/>
        <w:rPr>
          <w:sz w:val="22"/>
          <w:szCs w:val="22"/>
        </w:rPr>
      </w:pPr>
    </w:p>
    <w:p w14:paraId="1FEC3684" w14:textId="77777777" w:rsidR="00A00280" w:rsidRDefault="00A00280" w:rsidP="00A00280">
      <w:pPr>
        <w:pStyle w:val="BodyText"/>
        <w:rPr>
          <w:sz w:val="22"/>
          <w:szCs w:val="22"/>
        </w:rPr>
      </w:pPr>
    </w:p>
    <w:p w14:paraId="1FEC3685" w14:textId="77777777" w:rsidR="00A00280" w:rsidRDefault="00A00280" w:rsidP="00A00280">
      <w:pPr>
        <w:pStyle w:val="BodyText"/>
        <w:rPr>
          <w:sz w:val="22"/>
          <w:szCs w:val="22"/>
        </w:rPr>
      </w:pPr>
      <w:r>
        <w:rPr>
          <w:sz w:val="22"/>
          <w:szCs w:val="22"/>
        </w:rPr>
        <w:t>Address</w:t>
      </w:r>
      <w:r>
        <w:rPr>
          <w:sz w:val="22"/>
          <w:szCs w:val="22"/>
        </w:rPr>
        <w:tab/>
      </w:r>
      <w:r>
        <w:rPr>
          <w:sz w:val="22"/>
          <w:szCs w:val="22"/>
        </w:rPr>
        <w:tab/>
        <w:t xml:space="preserve">: 540/SF, Kanishka </w:t>
      </w:r>
      <w:proofErr w:type="spellStart"/>
      <w:proofErr w:type="gramStart"/>
      <w:r>
        <w:rPr>
          <w:sz w:val="22"/>
          <w:szCs w:val="22"/>
        </w:rPr>
        <w:t>Residency,Ashoka</w:t>
      </w:r>
      <w:proofErr w:type="spellEnd"/>
      <w:proofErr w:type="gramEnd"/>
      <w:r>
        <w:rPr>
          <w:sz w:val="22"/>
          <w:szCs w:val="22"/>
        </w:rPr>
        <w:t xml:space="preserve"> Enclave III, Sector 35,</w:t>
      </w:r>
      <w:r>
        <w:rPr>
          <w:sz w:val="22"/>
          <w:szCs w:val="22"/>
        </w:rPr>
        <w:tab/>
      </w:r>
      <w:r>
        <w:rPr>
          <w:sz w:val="22"/>
          <w:szCs w:val="22"/>
        </w:rPr>
        <w:tab/>
      </w:r>
      <w:r>
        <w:rPr>
          <w:sz w:val="22"/>
          <w:szCs w:val="22"/>
        </w:rPr>
        <w:tab/>
      </w:r>
      <w:r>
        <w:rPr>
          <w:sz w:val="22"/>
          <w:szCs w:val="22"/>
        </w:rPr>
        <w:tab/>
      </w:r>
      <w:r w:rsidR="00B255F6">
        <w:rPr>
          <w:sz w:val="22"/>
          <w:szCs w:val="22"/>
        </w:rPr>
        <w:t xml:space="preserve">             </w:t>
      </w:r>
      <w:r>
        <w:rPr>
          <w:sz w:val="22"/>
          <w:szCs w:val="22"/>
        </w:rPr>
        <w:t xml:space="preserve">Faridabad – 121003 (Haryana) India. </w:t>
      </w:r>
    </w:p>
    <w:sectPr w:rsidR="00A00280" w:rsidSect="00BF0C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liseum">
    <w:altName w:val="Times New Roman"/>
    <w:charset w:val="00"/>
    <w:family w:val="auto"/>
    <w:pitch w:val="variable"/>
    <w:sig w:usb0="00000001"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Verdana Ref">
    <w:altName w:val="Tahoma"/>
    <w:charset w:val="00"/>
    <w:family w:val="swiss"/>
    <w:pitch w:val="variable"/>
    <w:sig w:usb0="00000001" w:usb1="00000000" w:usb2="00000000" w:usb3="00000000" w:csb0="0000019F" w:csb1="00000000"/>
  </w:font>
  <w:font w:name="Cornerstone">
    <w:altName w:val="Times New Roman"/>
    <w:charset w:val="00"/>
    <w:family w:val="auto"/>
    <w:pitch w:val="variable"/>
    <w:sig w:usb0="00000001" w:usb1="00000000" w:usb2="00000000" w:usb3="00000000" w:csb0="00000009"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46220"/>
    <w:multiLevelType w:val="hybridMultilevel"/>
    <w:tmpl w:val="4EB294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73156"/>
    <w:multiLevelType w:val="hybridMultilevel"/>
    <w:tmpl w:val="F0BAD558"/>
    <w:lvl w:ilvl="0" w:tplc="04090007">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0CBB1E4F"/>
    <w:multiLevelType w:val="hybridMultilevel"/>
    <w:tmpl w:val="CCE4C8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C6B27"/>
    <w:multiLevelType w:val="hybridMultilevel"/>
    <w:tmpl w:val="CEF079FA"/>
    <w:lvl w:ilvl="0" w:tplc="04090007">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14094D76"/>
    <w:multiLevelType w:val="hybridMultilevel"/>
    <w:tmpl w:val="C332C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D56E01"/>
    <w:multiLevelType w:val="hybridMultilevel"/>
    <w:tmpl w:val="FA481E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ED1B0B"/>
    <w:multiLevelType w:val="hybridMultilevel"/>
    <w:tmpl w:val="477A85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050532"/>
    <w:multiLevelType w:val="hybridMultilevel"/>
    <w:tmpl w:val="FC8E8A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F95132"/>
    <w:multiLevelType w:val="hybridMultilevel"/>
    <w:tmpl w:val="92BEF224"/>
    <w:lvl w:ilvl="0" w:tplc="04090007">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23011973"/>
    <w:multiLevelType w:val="hybridMultilevel"/>
    <w:tmpl w:val="B6CC51A4"/>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370863A6"/>
    <w:multiLevelType w:val="hybridMultilevel"/>
    <w:tmpl w:val="557E1BF0"/>
    <w:lvl w:ilvl="0" w:tplc="04090007">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15:restartNumberingAfterBreak="0">
    <w:nsid w:val="3D6D4B84"/>
    <w:multiLevelType w:val="hybridMultilevel"/>
    <w:tmpl w:val="712E67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987F51"/>
    <w:multiLevelType w:val="hybridMultilevel"/>
    <w:tmpl w:val="222417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4BF41D53"/>
    <w:multiLevelType w:val="hybridMultilevel"/>
    <w:tmpl w:val="AC76B098"/>
    <w:lvl w:ilvl="0" w:tplc="5CEE891E">
      <w:numFmt w:val="bullet"/>
      <w:lvlText w:val="-"/>
      <w:lvlJc w:val="left"/>
      <w:pPr>
        <w:ind w:left="720" w:hanging="360"/>
      </w:pPr>
      <w:rPr>
        <w:rFonts w:ascii="Verdana" w:eastAsia="Times New Roman" w:hAnsi="Verdan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4143D5"/>
    <w:multiLevelType w:val="hybridMultilevel"/>
    <w:tmpl w:val="7986A2FA"/>
    <w:lvl w:ilvl="0" w:tplc="04090007">
      <w:start w:val="1"/>
      <w:numFmt w:val="bullet"/>
      <w:lvlText w:val=""/>
      <w:lvlJc w:val="left"/>
      <w:pPr>
        <w:ind w:left="750" w:hanging="360"/>
      </w:pPr>
      <w:rPr>
        <w:rFonts w:ascii="Symbol" w:hAnsi="Symbol" w:cs="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cs="Wingdings" w:hint="default"/>
      </w:rPr>
    </w:lvl>
    <w:lvl w:ilvl="3" w:tplc="04090001">
      <w:start w:val="1"/>
      <w:numFmt w:val="bullet"/>
      <w:lvlText w:val=""/>
      <w:lvlJc w:val="left"/>
      <w:pPr>
        <w:ind w:left="2910" w:hanging="360"/>
      </w:pPr>
      <w:rPr>
        <w:rFonts w:ascii="Symbol" w:hAnsi="Symbol" w:cs="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cs="Wingdings" w:hint="default"/>
      </w:rPr>
    </w:lvl>
    <w:lvl w:ilvl="6" w:tplc="04090001">
      <w:start w:val="1"/>
      <w:numFmt w:val="bullet"/>
      <w:lvlText w:val=""/>
      <w:lvlJc w:val="left"/>
      <w:pPr>
        <w:ind w:left="5070" w:hanging="360"/>
      </w:pPr>
      <w:rPr>
        <w:rFonts w:ascii="Symbol" w:hAnsi="Symbol" w:cs="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cs="Wingdings" w:hint="default"/>
      </w:rPr>
    </w:lvl>
  </w:abstractNum>
  <w:abstractNum w:abstractNumId="15" w15:restartNumberingAfterBreak="0">
    <w:nsid w:val="591D7AC5"/>
    <w:multiLevelType w:val="hybridMultilevel"/>
    <w:tmpl w:val="E0C216C4"/>
    <w:lvl w:ilvl="0" w:tplc="04090007">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15:restartNumberingAfterBreak="0">
    <w:nsid w:val="65AC32EB"/>
    <w:multiLevelType w:val="hybridMultilevel"/>
    <w:tmpl w:val="18F852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045742"/>
    <w:multiLevelType w:val="hybridMultilevel"/>
    <w:tmpl w:val="B3240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9C2545"/>
    <w:multiLevelType w:val="hybridMultilevel"/>
    <w:tmpl w:val="60EEFF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DB673D"/>
    <w:multiLevelType w:val="hybridMultilevel"/>
    <w:tmpl w:val="C50A921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15:restartNumberingAfterBreak="0">
    <w:nsid w:val="71D82F29"/>
    <w:multiLevelType w:val="hybridMultilevel"/>
    <w:tmpl w:val="EC0C46F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2725572"/>
    <w:multiLevelType w:val="hybridMultilevel"/>
    <w:tmpl w:val="D2269E5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15:restartNumberingAfterBreak="0">
    <w:nsid w:val="74E53D17"/>
    <w:multiLevelType w:val="hybridMultilevel"/>
    <w:tmpl w:val="C4F2290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78466F1A"/>
    <w:multiLevelType w:val="hybridMultilevel"/>
    <w:tmpl w:val="E1FE5E7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9143846"/>
    <w:multiLevelType w:val="hybridMultilevel"/>
    <w:tmpl w:val="8BC8F922"/>
    <w:lvl w:ilvl="0" w:tplc="40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A84395"/>
    <w:multiLevelType w:val="hybridMultilevel"/>
    <w:tmpl w:val="B9B4D4B8"/>
    <w:lvl w:ilvl="0" w:tplc="26502BB8">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23"/>
  </w:num>
  <w:num w:numId="7">
    <w:abstractNumId w:val="0"/>
  </w:num>
  <w:num w:numId="8">
    <w:abstractNumId w:val="20"/>
  </w:num>
  <w:num w:numId="9">
    <w:abstractNumId w:val="2"/>
  </w:num>
  <w:num w:numId="10">
    <w:abstractNumId w:val="6"/>
  </w:num>
  <w:num w:numId="11">
    <w:abstractNumId w:val="2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8"/>
  </w:num>
  <w:num w:numId="14">
    <w:abstractNumId w:val="13"/>
  </w:num>
  <w:num w:numId="15">
    <w:abstractNumId w:val="4"/>
  </w:num>
  <w:num w:numId="16">
    <w:abstractNumId w:val="16"/>
  </w:num>
  <w:num w:numId="17">
    <w:abstractNumId w:val="17"/>
  </w:num>
  <w:num w:numId="18">
    <w:abstractNumId w:val="24"/>
  </w:num>
  <w:num w:numId="19">
    <w:abstractNumId w:val="5"/>
  </w:num>
  <w:num w:numId="20">
    <w:abstractNumId w:val="12"/>
  </w:num>
  <w:num w:numId="21">
    <w:abstractNumId w:val="21"/>
  </w:num>
  <w:num w:numId="22">
    <w:abstractNumId w:val="1"/>
  </w:num>
  <w:num w:numId="23">
    <w:abstractNumId w:val="8"/>
  </w:num>
  <w:num w:numId="24">
    <w:abstractNumId w:val="15"/>
  </w:num>
  <w:num w:numId="25">
    <w:abstractNumId w:val="14"/>
  </w:num>
  <w:num w:numId="26">
    <w:abstractNumId w:val="3"/>
  </w:num>
  <w:num w:numId="27">
    <w:abstractNumId w:val="10"/>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2445A"/>
    <w:rsid w:val="00001D03"/>
    <w:rsid w:val="00007B0F"/>
    <w:rsid w:val="00011902"/>
    <w:rsid w:val="0001220A"/>
    <w:rsid w:val="00027072"/>
    <w:rsid w:val="00061F64"/>
    <w:rsid w:val="00063142"/>
    <w:rsid w:val="00072013"/>
    <w:rsid w:val="000930F9"/>
    <w:rsid w:val="000A0180"/>
    <w:rsid w:val="000A4A7D"/>
    <w:rsid w:val="000B4161"/>
    <w:rsid w:val="000B798C"/>
    <w:rsid w:val="000C22A9"/>
    <w:rsid w:val="000C4339"/>
    <w:rsid w:val="000D7870"/>
    <w:rsid w:val="000F4913"/>
    <w:rsid w:val="00114216"/>
    <w:rsid w:val="00137B0B"/>
    <w:rsid w:val="00182EE1"/>
    <w:rsid w:val="001865B7"/>
    <w:rsid w:val="00190ACF"/>
    <w:rsid w:val="001A640E"/>
    <w:rsid w:val="001D0333"/>
    <w:rsid w:val="001D1372"/>
    <w:rsid w:val="001E263B"/>
    <w:rsid w:val="001E627E"/>
    <w:rsid w:val="00235CD4"/>
    <w:rsid w:val="0025510F"/>
    <w:rsid w:val="0026626B"/>
    <w:rsid w:val="00280BEF"/>
    <w:rsid w:val="00283840"/>
    <w:rsid w:val="002911E1"/>
    <w:rsid w:val="002A7E70"/>
    <w:rsid w:val="002B7E1C"/>
    <w:rsid w:val="002D06AC"/>
    <w:rsid w:val="002D7AA3"/>
    <w:rsid w:val="002F1B2D"/>
    <w:rsid w:val="00301ACC"/>
    <w:rsid w:val="003151B2"/>
    <w:rsid w:val="003174C0"/>
    <w:rsid w:val="00351C3F"/>
    <w:rsid w:val="003B2D66"/>
    <w:rsid w:val="0040047E"/>
    <w:rsid w:val="00403F15"/>
    <w:rsid w:val="00455B8A"/>
    <w:rsid w:val="004A4674"/>
    <w:rsid w:val="004B3BDC"/>
    <w:rsid w:val="004B79BE"/>
    <w:rsid w:val="004D0855"/>
    <w:rsid w:val="004E0AAB"/>
    <w:rsid w:val="004E3AAC"/>
    <w:rsid w:val="004F373B"/>
    <w:rsid w:val="0051301D"/>
    <w:rsid w:val="0052389B"/>
    <w:rsid w:val="00523F0A"/>
    <w:rsid w:val="00555C10"/>
    <w:rsid w:val="00565DCA"/>
    <w:rsid w:val="005A1A8E"/>
    <w:rsid w:val="005B2D6F"/>
    <w:rsid w:val="005C0A77"/>
    <w:rsid w:val="005D5012"/>
    <w:rsid w:val="005D7B78"/>
    <w:rsid w:val="005E67CF"/>
    <w:rsid w:val="005F1934"/>
    <w:rsid w:val="00632A5D"/>
    <w:rsid w:val="00676292"/>
    <w:rsid w:val="006A4886"/>
    <w:rsid w:val="006C7CC1"/>
    <w:rsid w:val="006D57E0"/>
    <w:rsid w:val="0071587B"/>
    <w:rsid w:val="007B6BC5"/>
    <w:rsid w:val="007E3B13"/>
    <w:rsid w:val="00800A44"/>
    <w:rsid w:val="00805ED1"/>
    <w:rsid w:val="00811CAA"/>
    <w:rsid w:val="00812521"/>
    <w:rsid w:val="008209D5"/>
    <w:rsid w:val="00832589"/>
    <w:rsid w:val="00846E4B"/>
    <w:rsid w:val="0086396C"/>
    <w:rsid w:val="00872902"/>
    <w:rsid w:val="00886D45"/>
    <w:rsid w:val="008A25B0"/>
    <w:rsid w:val="008A3899"/>
    <w:rsid w:val="008D25CE"/>
    <w:rsid w:val="008E4300"/>
    <w:rsid w:val="008F67A3"/>
    <w:rsid w:val="00916E5B"/>
    <w:rsid w:val="00941A74"/>
    <w:rsid w:val="00947AE5"/>
    <w:rsid w:val="009F44EB"/>
    <w:rsid w:val="00A00280"/>
    <w:rsid w:val="00A07D52"/>
    <w:rsid w:val="00A13868"/>
    <w:rsid w:val="00A216B2"/>
    <w:rsid w:val="00A72E41"/>
    <w:rsid w:val="00A82D95"/>
    <w:rsid w:val="00AA4BD3"/>
    <w:rsid w:val="00B00363"/>
    <w:rsid w:val="00B12413"/>
    <w:rsid w:val="00B12CBF"/>
    <w:rsid w:val="00B255F6"/>
    <w:rsid w:val="00B6139F"/>
    <w:rsid w:val="00B6164C"/>
    <w:rsid w:val="00B73C5B"/>
    <w:rsid w:val="00B73C6C"/>
    <w:rsid w:val="00B83D46"/>
    <w:rsid w:val="00B934A0"/>
    <w:rsid w:val="00BA22FD"/>
    <w:rsid w:val="00BB4F38"/>
    <w:rsid w:val="00BC0853"/>
    <w:rsid w:val="00BC2431"/>
    <w:rsid w:val="00BD3AEF"/>
    <w:rsid w:val="00BF0C4B"/>
    <w:rsid w:val="00C1156B"/>
    <w:rsid w:val="00C13178"/>
    <w:rsid w:val="00C21887"/>
    <w:rsid w:val="00C40C53"/>
    <w:rsid w:val="00C52A2F"/>
    <w:rsid w:val="00C71AE9"/>
    <w:rsid w:val="00C76652"/>
    <w:rsid w:val="00CB54B4"/>
    <w:rsid w:val="00CD15D4"/>
    <w:rsid w:val="00D005BF"/>
    <w:rsid w:val="00D076F7"/>
    <w:rsid w:val="00D2445A"/>
    <w:rsid w:val="00D30D33"/>
    <w:rsid w:val="00D31BF0"/>
    <w:rsid w:val="00D6014F"/>
    <w:rsid w:val="00D7258A"/>
    <w:rsid w:val="00D7605D"/>
    <w:rsid w:val="00D77D01"/>
    <w:rsid w:val="00D93B90"/>
    <w:rsid w:val="00D9462E"/>
    <w:rsid w:val="00DA3CE9"/>
    <w:rsid w:val="00DA5ED3"/>
    <w:rsid w:val="00DB4168"/>
    <w:rsid w:val="00DC76C1"/>
    <w:rsid w:val="00DE58E3"/>
    <w:rsid w:val="00DF6CD3"/>
    <w:rsid w:val="00E12D4A"/>
    <w:rsid w:val="00E26471"/>
    <w:rsid w:val="00E30161"/>
    <w:rsid w:val="00E437FA"/>
    <w:rsid w:val="00E47993"/>
    <w:rsid w:val="00E47AA2"/>
    <w:rsid w:val="00E53D81"/>
    <w:rsid w:val="00E6163A"/>
    <w:rsid w:val="00E71401"/>
    <w:rsid w:val="00EB4C90"/>
    <w:rsid w:val="00EB7E2C"/>
    <w:rsid w:val="00EC01BE"/>
    <w:rsid w:val="00EF2A99"/>
    <w:rsid w:val="00F03A39"/>
    <w:rsid w:val="00F245DE"/>
    <w:rsid w:val="00F32624"/>
    <w:rsid w:val="00F326E6"/>
    <w:rsid w:val="00F358FD"/>
    <w:rsid w:val="00F730E4"/>
    <w:rsid w:val="00F7378B"/>
    <w:rsid w:val="00FA447C"/>
    <w:rsid w:val="00FD61B7"/>
    <w:rsid w:val="00FE2A33"/>
    <w:rsid w:val="00FF7D0D"/>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C3652"/>
  <w15:docId w15:val="{56641EA8-E6E0-4674-A31D-CED8CE7A9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45A"/>
    <w:rPr>
      <w:rFonts w:eastAsiaTheme="minorEastAsia"/>
    </w:rPr>
  </w:style>
  <w:style w:type="paragraph" w:styleId="Heading1">
    <w:name w:val="heading 1"/>
    <w:basedOn w:val="Normal"/>
    <w:next w:val="Normal"/>
    <w:link w:val="Heading1Char"/>
    <w:qFormat/>
    <w:rsid w:val="00D2445A"/>
    <w:pPr>
      <w:keepNext/>
      <w:spacing w:after="0" w:line="240" w:lineRule="auto"/>
      <w:ind w:left="7200"/>
      <w:outlineLvl w:val="0"/>
    </w:pPr>
    <w:rPr>
      <w:rFonts w:ascii="Coliseum" w:eastAsia="Times New Roman" w:hAnsi="Coliseum" w:cs="Arial"/>
      <w:sz w:val="32"/>
      <w:szCs w:val="24"/>
    </w:rPr>
  </w:style>
  <w:style w:type="paragraph" w:styleId="Heading3">
    <w:name w:val="heading 3"/>
    <w:basedOn w:val="Normal"/>
    <w:next w:val="Normal"/>
    <w:link w:val="Heading3Char"/>
    <w:semiHidden/>
    <w:unhideWhenUsed/>
    <w:qFormat/>
    <w:rsid w:val="00D2445A"/>
    <w:pPr>
      <w:keepNext/>
      <w:spacing w:after="0" w:line="240" w:lineRule="auto"/>
      <w:outlineLvl w:val="2"/>
    </w:pPr>
    <w:rPr>
      <w:rFonts w:ascii="Verdana Ref" w:eastAsia="Times New Roman" w:hAnsi="Verdana Ref" w:cs="Tahoma"/>
      <w:b/>
      <w:bCs/>
      <w:sz w:val="32"/>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445A"/>
    <w:rPr>
      <w:rFonts w:ascii="Coliseum" w:eastAsia="Times New Roman" w:hAnsi="Coliseum" w:cs="Arial"/>
      <w:sz w:val="32"/>
      <w:szCs w:val="24"/>
    </w:rPr>
  </w:style>
  <w:style w:type="character" w:customStyle="1" w:styleId="Heading3Char">
    <w:name w:val="Heading 3 Char"/>
    <w:basedOn w:val="DefaultParagraphFont"/>
    <w:link w:val="Heading3"/>
    <w:semiHidden/>
    <w:rsid w:val="00D2445A"/>
    <w:rPr>
      <w:rFonts w:ascii="Verdana Ref" w:eastAsia="Times New Roman" w:hAnsi="Verdana Ref" w:cs="Tahoma"/>
      <w:b/>
      <w:bCs/>
      <w:sz w:val="32"/>
      <w:szCs w:val="24"/>
      <w:u w:val="single"/>
    </w:rPr>
  </w:style>
  <w:style w:type="character" w:styleId="Hyperlink">
    <w:name w:val="Hyperlink"/>
    <w:basedOn w:val="DefaultParagraphFont"/>
    <w:unhideWhenUsed/>
    <w:rsid w:val="00D2445A"/>
    <w:rPr>
      <w:color w:val="0000FF"/>
      <w:u w:val="single"/>
    </w:rPr>
  </w:style>
  <w:style w:type="paragraph" w:styleId="BodyText">
    <w:name w:val="Body Text"/>
    <w:basedOn w:val="Normal"/>
    <w:link w:val="BodyTextChar"/>
    <w:uiPriority w:val="99"/>
    <w:semiHidden/>
    <w:unhideWhenUsed/>
    <w:rsid w:val="00D2445A"/>
    <w:pPr>
      <w:spacing w:after="0" w:line="240" w:lineRule="auto"/>
      <w:jc w:val="both"/>
    </w:pPr>
    <w:rPr>
      <w:rFonts w:ascii="Tahoma" w:eastAsia="Times New Roman" w:hAnsi="Tahoma" w:cs="Tahoma"/>
      <w:sz w:val="24"/>
      <w:szCs w:val="24"/>
    </w:rPr>
  </w:style>
  <w:style w:type="character" w:customStyle="1" w:styleId="BodyTextChar">
    <w:name w:val="Body Text Char"/>
    <w:basedOn w:val="DefaultParagraphFont"/>
    <w:link w:val="BodyText"/>
    <w:uiPriority w:val="99"/>
    <w:semiHidden/>
    <w:rsid w:val="00D2445A"/>
    <w:rPr>
      <w:rFonts w:ascii="Tahoma" w:eastAsia="Times New Roman" w:hAnsi="Tahoma" w:cs="Tahoma"/>
      <w:sz w:val="24"/>
      <w:szCs w:val="24"/>
    </w:rPr>
  </w:style>
  <w:style w:type="paragraph" w:styleId="ListParagraph">
    <w:name w:val="List Paragraph"/>
    <w:basedOn w:val="Normal"/>
    <w:qFormat/>
    <w:rsid w:val="00D2445A"/>
    <w:pPr>
      <w:ind w:left="720"/>
      <w:contextualSpacing/>
    </w:pPr>
  </w:style>
  <w:style w:type="character" w:styleId="Strong">
    <w:name w:val="Strong"/>
    <w:qFormat/>
    <w:rsid w:val="00D7605D"/>
    <w:rPr>
      <w:b/>
      <w:bCs/>
    </w:rPr>
  </w:style>
  <w:style w:type="paragraph" w:customStyle="1" w:styleId="Default">
    <w:name w:val="Default"/>
    <w:rsid w:val="00D7605D"/>
    <w:pPr>
      <w:autoSpaceDE w:val="0"/>
      <w:autoSpaceDN w:val="0"/>
      <w:adjustRightInd w:val="0"/>
      <w:spacing w:after="0" w:line="240" w:lineRule="auto"/>
    </w:pPr>
    <w:rPr>
      <w:rFonts w:ascii="Arial" w:eastAsia="Times New Roman" w:hAnsi="Arial" w:cs="Arial"/>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79438">
      <w:bodyDiv w:val="1"/>
      <w:marLeft w:val="0"/>
      <w:marRight w:val="0"/>
      <w:marTop w:val="0"/>
      <w:marBottom w:val="0"/>
      <w:divBdr>
        <w:top w:val="none" w:sz="0" w:space="0" w:color="auto"/>
        <w:left w:val="none" w:sz="0" w:space="0" w:color="auto"/>
        <w:bottom w:val="none" w:sz="0" w:space="0" w:color="auto"/>
        <w:right w:val="none" w:sz="0" w:space="0" w:color="auto"/>
      </w:divBdr>
    </w:div>
    <w:div w:id="445849042">
      <w:bodyDiv w:val="1"/>
      <w:marLeft w:val="0"/>
      <w:marRight w:val="0"/>
      <w:marTop w:val="0"/>
      <w:marBottom w:val="0"/>
      <w:divBdr>
        <w:top w:val="none" w:sz="0" w:space="0" w:color="auto"/>
        <w:left w:val="none" w:sz="0" w:space="0" w:color="auto"/>
        <w:bottom w:val="none" w:sz="0" w:space="0" w:color="auto"/>
        <w:right w:val="none" w:sz="0" w:space="0" w:color="auto"/>
      </w:divBdr>
    </w:div>
    <w:div w:id="130037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owneplaza.com/Jerusalem" TargetMode="External"/><Relationship Id="rId3" Type="http://schemas.openxmlformats.org/officeDocument/2006/relationships/settings" Target="settings.xml"/><Relationship Id="rId7" Type="http://schemas.openxmlformats.org/officeDocument/2006/relationships/hyperlink" Target="http://www.oberoidelh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unlakehotel.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4684271</TotalTime>
  <Pages>3</Pages>
  <Words>1399</Words>
  <Characters>7979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dc:creator>
  <cp:lastModifiedBy>Madhur Rai</cp:lastModifiedBy>
  <cp:revision>152</cp:revision>
  <dcterms:created xsi:type="dcterms:W3CDTF">2015-04-08T17:22:00Z</dcterms:created>
  <dcterms:modified xsi:type="dcterms:W3CDTF">2021-11-12T14:40:00Z</dcterms:modified>
</cp:coreProperties>
</file>