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7B" w:rsidRPr="005329B6" w:rsidRDefault="00CD26FD" w:rsidP="005329B6">
      <w:pPr>
        <w:tabs>
          <w:tab w:val="left" w:pos="1230"/>
          <w:tab w:val="center" w:pos="5090"/>
        </w:tabs>
        <w:rPr>
          <w:rFonts w:ascii="Palatino Linotype" w:hAnsi="Palatino Linotype"/>
          <w:b/>
          <w:shadow/>
          <w:sz w:val="32"/>
          <w:szCs w:val="32"/>
          <w:lang w:val="pt-BR"/>
        </w:rPr>
      </w:pPr>
      <w:r>
        <w:rPr>
          <w:rFonts w:ascii="Palatino Linotype" w:hAnsi="Palatino Linotype"/>
          <w:b/>
          <w:shadow/>
          <w:noProof/>
          <w:u w:val="single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6.3pt;margin-top:3.6pt;width:94.5pt;height:102.75pt;z-index:251657728;mso-wrap-style:none">
            <v:textbox style="mso-next-textbox:#_x0000_s1028;mso-fit-shape-to-text:t">
              <w:txbxContent>
                <w:p w:rsidR="00D01FBF" w:rsidRDefault="008D5371"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1009650" cy="134302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F6A93">
        <w:rPr>
          <w:rFonts w:ascii="Palatino Linotype" w:hAnsi="Palatino Linotype"/>
          <w:b/>
          <w:shadow/>
          <w:sz w:val="32"/>
          <w:szCs w:val="32"/>
          <w:lang w:val="pt-BR"/>
        </w:rPr>
        <w:tab/>
      </w:r>
      <w:r w:rsidR="008F6A93">
        <w:rPr>
          <w:rFonts w:ascii="Palatino Linotype" w:hAnsi="Palatino Linotype"/>
          <w:b/>
          <w:shadow/>
          <w:sz w:val="32"/>
          <w:szCs w:val="32"/>
          <w:lang w:val="pt-BR"/>
        </w:rPr>
        <w:tab/>
      </w:r>
      <w:r w:rsidR="00E223AC">
        <w:rPr>
          <w:rFonts w:ascii="Palatino Linotype" w:hAnsi="Palatino Linotype"/>
          <w:b/>
          <w:shadow/>
          <w:sz w:val="32"/>
          <w:szCs w:val="32"/>
          <w:lang w:val="pt-BR"/>
        </w:rPr>
        <w:t>ANKIT PANDHIJA</w:t>
      </w:r>
    </w:p>
    <w:p w:rsidR="00D1287B" w:rsidRDefault="003E21FF" w:rsidP="00D1287B">
      <w:pPr>
        <w:rPr>
          <w:rFonts w:ascii="Palatino Linotype" w:hAnsi="Palatino Linotype"/>
          <w:b/>
          <w:shadow/>
          <w:lang w:val="pt-BR"/>
        </w:rPr>
      </w:pPr>
      <w:r>
        <w:rPr>
          <w:rFonts w:ascii="Palatino Linotype" w:hAnsi="Palatino Linotype"/>
          <w:b/>
          <w:shadow/>
          <w:lang w:val="pt-BR"/>
        </w:rPr>
        <w:t xml:space="preserve">                         </w:t>
      </w:r>
    </w:p>
    <w:p w:rsidR="006D5D2A" w:rsidRDefault="00D1287B" w:rsidP="00D1287B">
      <w:pPr>
        <w:rPr>
          <w:rFonts w:ascii="Palatino Linotype" w:hAnsi="Palatino Linotype"/>
          <w:b/>
          <w:shadow/>
          <w:lang w:val="pt-BR"/>
        </w:rPr>
      </w:pPr>
      <w:r>
        <w:rPr>
          <w:rFonts w:ascii="Palatino Linotype" w:hAnsi="Palatino Linotype"/>
          <w:b/>
          <w:shadow/>
          <w:u w:val="single"/>
          <w:lang w:val="pt-BR"/>
        </w:rPr>
        <w:t xml:space="preserve">   Permanent Address:- </w:t>
      </w:r>
      <w:r>
        <w:rPr>
          <w:rFonts w:ascii="Palatino Linotype" w:hAnsi="Palatino Linotype"/>
          <w:b/>
          <w:shadow/>
          <w:lang w:val="pt-BR"/>
        </w:rPr>
        <w:t xml:space="preserve">           </w:t>
      </w:r>
      <w:r w:rsidR="00280467">
        <w:rPr>
          <w:rFonts w:ascii="Palatino Linotype" w:hAnsi="Palatino Linotype"/>
          <w:b/>
          <w:shadow/>
          <w:lang w:val="pt-BR"/>
        </w:rPr>
        <w:t>101,Royal Nirmal Crown Appt., 39,K</w:t>
      </w:r>
      <w:r w:rsidR="006D5D2A">
        <w:rPr>
          <w:rFonts w:ascii="Palatino Linotype" w:hAnsi="Palatino Linotype"/>
          <w:b/>
          <w:shadow/>
          <w:lang w:val="pt-BR"/>
        </w:rPr>
        <w:t>handari</w:t>
      </w:r>
    </w:p>
    <w:p w:rsidR="006D5D2A" w:rsidRPr="006D5D2A" w:rsidRDefault="006D5D2A" w:rsidP="006D5D2A">
      <w:pPr>
        <w:rPr>
          <w:rFonts w:ascii="Palatino Linotype" w:hAnsi="Palatino Linotype"/>
          <w:b/>
          <w:shadow/>
          <w:lang w:val="pt-BR"/>
        </w:rPr>
      </w:pPr>
      <w:r>
        <w:rPr>
          <w:rFonts w:ascii="Palatino Linotype" w:hAnsi="Palatino Linotype"/>
          <w:b/>
          <w:shadow/>
          <w:lang w:val="pt-BR"/>
        </w:rPr>
        <w:t xml:space="preserve">                                 </w:t>
      </w:r>
      <w:r w:rsidR="00280467">
        <w:rPr>
          <w:rFonts w:ascii="Palatino Linotype" w:hAnsi="Palatino Linotype"/>
          <w:b/>
          <w:shadow/>
          <w:lang w:val="pt-BR"/>
        </w:rPr>
        <w:t xml:space="preserve">                </w:t>
      </w:r>
      <w:r w:rsidR="00D54464">
        <w:rPr>
          <w:rFonts w:ascii="Palatino Linotype" w:hAnsi="Palatino Linotype"/>
          <w:b/>
          <w:shadow/>
          <w:lang w:val="pt-BR"/>
        </w:rPr>
        <w:t xml:space="preserve">   </w:t>
      </w:r>
      <w:r w:rsidR="00280467">
        <w:rPr>
          <w:rFonts w:ascii="Palatino Linotype" w:hAnsi="Palatino Linotype"/>
          <w:b/>
          <w:shadow/>
          <w:lang w:val="pt-BR"/>
        </w:rPr>
        <w:t xml:space="preserve">  Road-Agra (U.P</w:t>
      </w:r>
      <w:r>
        <w:rPr>
          <w:rFonts w:ascii="Palatino Linotype" w:hAnsi="Palatino Linotype"/>
          <w:b/>
          <w:shadow/>
          <w:lang w:val="pt-BR"/>
        </w:rPr>
        <w:t>.)</w:t>
      </w:r>
    </w:p>
    <w:p w:rsidR="00D12963" w:rsidRPr="00B97477" w:rsidRDefault="00B16414" w:rsidP="00D12963">
      <w:pPr>
        <w:ind w:hanging="120"/>
        <w:jc w:val="center"/>
        <w:rPr>
          <w:rFonts w:ascii="Palatino Linotype" w:hAnsi="Palatino Linotype"/>
          <w:b/>
          <w:shadow/>
          <w:lang w:val="pt-BR"/>
        </w:rPr>
      </w:pPr>
      <w:r w:rsidRPr="00280467">
        <w:rPr>
          <w:rFonts w:ascii="Palatino Linotype" w:hAnsi="Palatino Linotype"/>
          <w:b/>
          <w:shadow/>
          <w:u w:val="single"/>
          <w:lang w:val="pt-BR"/>
        </w:rPr>
        <w:t>Phone</w:t>
      </w:r>
      <w:r w:rsidR="00487850" w:rsidRPr="00280467">
        <w:rPr>
          <w:rFonts w:ascii="Palatino Linotype" w:hAnsi="Palatino Linotype"/>
          <w:b/>
          <w:shadow/>
          <w:u w:val="single"/>
          <w:lang w:val="pt-BR"/>
        </w:rPr>
        <w:t xml:space="preserve"> number</w:t>
      </w:r>
      <w:r w:rsidR="00E223AC" w:rsidRPr="00B97477">
        <w:rPr>
          <w:rFonts w:ascii="Palatino Linotype" w:hAnsi="Palatino Linotype"/>
          <w:b/>
          <w:shadow/>
          <w:lang w:val="pt-BR"/>
        </w:rPr>
        <w:t>:</w:t>
      </w:r>
      <w:r w:rsidR="00280467">
        <w:rPr>
          <w:rFonts w:ascii="Palatino Linotype" w:hAnsi="Palatino Linotype"/>
          <w:b/>
          <w:shadow/>
          <w:lang w:val="pt-BR"/>
        </w:rPr>
        <w:t xml:space="preserve">- </w:t>
      </w:r>
      <w:r w:rsidR="004B4C4F" w:rsidRPr="00B97477">
        <w:rPr>
          <w:rFonts w:ascii="Palatino Linotype" w:hAnsi="Palatino Linotype"/>
          <w:b/>
          <w:shadow/>
          <w:lang w:val="pt-BR"/>
        </w:rPr>
        <w:t>0</w:t>
      </w:r>
      <w:r w:rsidR="00E223AC" w:rsidRPr="00B97477">
        <w:rPr>
          <w:rFonts w:ascii="Palatino Linotype" w:hAnsi="Palatino Linotype"/>
          <w:b/>
          <w:shadow/>
          <w:lang w:val="pt-BR"/>
        </w:rPr>
        <w:t>9997768555</w:t>
      </w:r>
      <w:r w:rsidR="00487850" w:rsidRPr="00B97477">
        <w:rPr>
          <w:rFonts w:ascii="Palatino Linotype" w:hAnsi="Palatino Linotype"/>
          <w:b/>
          <w:shadow/>
          <w:lang w:val="pt-BR"/>
        </w:rPr>
        <w:t xml:space="preserve"> </w:t>
      </w:r>
    </w:p>
    <w:p w:rsidR="00E5497B" w:rsidRPr="00B97477" w:rsidRDefault="00E5497B" w:rsidP="00DF4292">
      <w:pPr>
        <w:ind w:hanging="120"/>
        <w:jc w:val="center"/>
        <w:rPr>
          <w:rFonts w:ascii="Palatino Linotype" w:hAnsi="Palatino Linotype"/>
          <w:b/>
          <w:shadow/>
          <w:lang w:val="en-IN"/>
        </w:rPr>
      </w:pPr>
      <w:r w:rsidRPr="00B97477">
        <w:rPr>
          <w:rFonts w:ascii="Palatino Linotype" w:hAnsi="Palatino Linotype"/>
          <w:b/>
          <w:shadow/>
          <w:lang w:val="en-IN"/>
        </w:rPr>
        <w:t xml:space="preserve">E-Mail: </w:t>
      </w:r>
      <w:r w:rsidR="00DC462D" w:rsidRPr="00B97477">
        <w:rPr>
          <w:rFonts w:ascii="Palatino Linotype" w:hAnsi="Palatino Linotype"/>
          <w:b/>
          <w:shadow/>
          <w:lang w:val="en-IN"/>
        </w:rPr>
        <w:t>a</w:t>
      </w:r>
      <w:r w:rsidR="00D06707" w:rsidRPr="00B97477">
        <w:rPr>
          <w:rFonts w:ascii="Palatino Linotype" w:hAnsi="Palatino Linotype"/>
          <w:b/>
          <w:shadow/>
          <w:lang w:val="en-IN"/>
        </w:rPr>
        <w:t>nkitpandhija1986@g</w:t>
      </w:r>
      <w:r w:rsidR="00487850" w:rsidRPr="00B97477">
        <w:rPr>
          <w:rFonts w:ascii="Palatino Linotype" w:hAnsi="Palatino Linotype"/>
          <w:b/>
          <w:shadow/>
          <w:lang w:val="en-IN"/>
        </w:rPr>
        <w:t>mail.com</w:t>
      </w:r>
    </w:p>
    <w:p w:rsidR="00793D5C" w:rsidRPr="00B97477" w:rsidRDefault="00793D5C" w:rsidP="004931EB">
      <w:pPr>
        <w:pBdr>
          <w:bottom w:val="thinThickSmallGap" w:sz="12" w:space="1" w:color="auto"/>
        </w:pBdr>
        <w:jc w:val="both"/>
        <w:rPr>
          <w:rFonts w:ascii="Palatino Linotype" w:hAnsi="Palatino Linotype"/>
          <w:b/>
          <w:lang w:val="en-IN"/>
        </w:rPr>
      </w:pPr>
    </w:p>
    <w:p w:rsidR="005D010F" w:rsidRPr="00AB35FE" w:rsidRDefault="004F2347" w:rsidP="004F2347">
      <w:pPr>
        <w:rPr>
          <w:rFonts w:ascii="Arial" w:hAnsi="Arial" w:cs="Arial"/>
          <w:b/>
          <w:i/>
        </w:rPr>
      </w:pPr>
      <w:r w:rsidRPr="00AB35FE">
        <w:rPr>
          <w:rFonts w:ascii="Arial" w:hAnsi="Arial" w:cs="Arial"/>
          <w:b/>
          <w:i/>
        </w:rPr>
        <w:t>A career in the field of HR &amp; Finance,</w:t>
      </w:r>
      <w:r w:rsidRPr="00AB35FE">
        <w:rPr>
          <w:rFonts w:ascii="Arial" w:hAnsi="Arial" w:cs="Arial"/>
          <w:b/>
          <w:sz w:val="22"/>
          <w:szCs w:val="22"/>
        </w:rPr>
        <w:t xml:space="preserve"> </w:t>
      </w:r>
      <w:r w:rsidRPr="00AB35FE">
        <w:rPr>
          <w:rFonts w:ascii="Arial" w:hAnsi="Arial" w:cs="Arial"/>
          <w:b/>
          <w:i/>
        </w:rPr>
        <w:t>which allows me to add to my knowledge base to benefit the organization and result in personal growth.</w:t>
      </w:r>
    </w:p>
    <w:p w:rsidR="00A56E20" w:rsidRPr="00AB35FE" w:rsidRDefault="00CD1811" w:rsidP="00E223A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pacing w:before="20" w:after="20"/>
        <w:jc w:val="center"/>
        <w:rPr>
          <w:rFonts w:ascii="Arial" w:hAnsi="Arial" w:cs="Arial"/>
          <w:b/>
          <w:i/>
          <w:sz w:val="22"/>
          <w:szCs w:val="22"/>
        </w:rPr>
      </w:pPr>
      <w:r w:rsidRPr="00AB35FE">
        <w:rPr>
          <w:rFonts w:ascii="Arial" w:hAnsi="Arial" w:cs="Arial"/>
          <w:b/>
          <w:i/>
          <w:sz w:val="22"/>
          <w:szCs w:val="22"/>
        </w:rPr>
        <w:t>Professional Synopsis</w:t>
      </w:r>
    </w:p>
    <w:p w:rsidR="00A56E20" w:rsidRPr="00AB35FE" w:rsidRDefault="00A56E20" w:rsidP="00857C89">
      <w:pPr>
        <w:numPr>
          <w:ilvl w:val="1"/>
          <w:numId w:val="1"/>
        </w:numPr>
        <w:tabs>
          <w:tab w:val="num" w:pos="360"/>
        </w:tabs>
        <w:spacing w:line="28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B35FE">
        <w:rPr>
          <w:rFonts w:ascii="Arial" w:hAnsi="Arial" w:cs="Arial"/>
          <w:b/>
          <w:sz w:val="20"/>
          <w:szCs w:val="20"/>
        </w:rPr>
        <w:t>Skilled at handling day to day wealth management and client servicing activities in co-ordination with internal / external departments.</w:t>
      </w:r>
    </w:p>
    <w:p w:rsidR="00A56E20" w:rsidRPr="00AB35FE" w:rsidRDefault="00A56E20" w:rsidP="00857C89">
      <w:pPr>
        <w:numPr>
          <w:ilvl w:val="1"/>
          <w:numId w:val="1"/>
        </w:numPr>
        <w:tabs>
          <w:tab w:val="num" w:pos="360"/>
        </w:tabs>
        <w:spacing w:line="28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B35FE">
        <w:rPr>
          <w:rFonts w:ascii="Arial" w:hAnsi="Arial" w:cs="Arial"/>
          <w:b/>
          <w:sz w:val="20"/>
          <w:szCs w:val="20"/>
        </w:rPr>
        <w:t>Successful in building relations with decision makers, resolving critical problem areas and delivering client commitments on timely basis.</w:t>
      </w:r>
    </w:p>
    <w:p w:rsidR="00EF6DC5" w:rsidRPr="00AB35FE" w:rsidRDefault="00EF6DC5" w:rsidP="00857C89">
      <w:pPr>
        <w:numPr>
          <w:ilvl w:val="1"/>
          <w:numId w:val="1"/>
        </w:numPr>
        <w:tabs>
          <w:tab w:val="num" w:pos="360"/>
        </w:tabs>
        <w:spacing w:line="28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B35FE">
        <w:rPr>
          <w:rFonts w:ascii="Arial" w:hAnsi="Arial" w:cs="Arial"/>
          <w:b/>
          <w:sz w:val="20"/>
          <w:szCs w:val="20"/>
        </w:rPr>
        <w:t>Good</w:t>
      </w:r>
      <w:r w:rsidR="00E223AC" w:rsidRPr="00AB35FE">
        <w:rPr>
          <w:rFonts w:ascii="Arial" w:hAnsi="Arial" w:cs="Arial"/>
          <w:b/>
          <w:sz w:val="20"/>
          <w:szCs w:val="20"/>
        </w:rPr>
        <w:t xml:space="preserve"> knowledge </w:t>
      </w:r>
      <w:r w:rsidR="00DF1E7E" w:rsidRPr="00AB35FE">
        <w:rPr>
          <w:rFonts w:ascii="Arial" w:hAnsi="Arial" w:cs="Arial"/>
          <w:b/>
          <w:sz w:val="20"/>
          <w:szCs w:val="20"/>
        </w:rPr>
        <w:t>of recruitment</w:t>
      </w:r>
      <w:r w:rsidR="00E223AC" w:rsidRPr="00AB35FE">
        <w:rPr>
          <w:rFonts w:ascii="Arial" w:hAnsi="Arial" w:cs="Arial"/>
          <w:b/>
          <w:sz w:val="20"/>
          <w:szCs w:val="20"/>
        </w:rPr>
        <w:t xml:space="preserve">, performance appraisal, grievance procedure, decision procedure. </w:t>
      </w:r>
    </w:p>
    <w:p w:rsidR="00CD1811" w:rsidRPr="00AB35FE" w:rsidRDefault="00CD1811" w:rsidP="00857C89">
      <w:pPr>
        <w:numPr>
          <w:ilvl w:val="1"/>
          <w:numId w:val="1"/>
        </w:numPr>
        <w:tabs>
          <w:tab w:val="num" w:pos="360"/>
        </w:tabs>
        <w:spacing w:line="28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B35FE">
        <w:rPr>
          <w:rFonts w:ascii="Arial" w:hAnsi="Arial" w:cs="Arial"/>
          <w:b/>
          <w:sz w:val="20"/>
          <w:szCs w:val="20"/>
        </w:rPr>
        <w:t>Proficiency at grasping new concepts quickly and utilising it in a productive manner.</w:t>
      </w:r>
    </w:p>
    <w:p w:rsidR="003D21A3" w:rsidRPr="00AB35FE" w:rsidRDefault="003D21A3" w:rsidP="00857C89">
      <w:pPr>
        <w:numPr>
          <w:ilvl w:val="1"/>
          <w:numId w:val="1"/>
        </w:numPr>
        <w:tabs>
          <w:tab w:val="num" w:pos="360"/>
        </w:tabs>
        <w:spacing w:line="280" w:lineRule="exact"/>
        <w:ind w:left="2578" w:hanging="2578"/>
        <w:jc w:val="both"/>
        <w:rPr>
          <w:rFonts w:ascii="Arial" w:hAnsi="Arial" w:cs="Arial"/>
          <w:b/>
          <w:sz w:val="20"/>
          <w:szCs w:val="20"/>
        </w:rPr>
      </w:pPr>
      <w:r w:rsidRPr="00AB35FE">
        <w:rPr>
          <w:rFonts w:ascii="Arial" w:hAnsi="Arial" w:cs="Arial"/>
          <w:b/>
          <w:sz w:val="20"/>
          <w:szCs w:val="20"/>
        </w:rPr>
        <w:t>An effective communicator with excellent interpersonal &amp; relationship building skills.</w:t>
      </w:r>
    </w:p>
    <w:p w:rsidR="003E66E4" w:rsidRDefault="003E66E4" w:rsidP="00857C89">
      <w:pPr>
        <w:numPr>
          <w:ilvl w:val="1"/>
          <w:numId w:val="1"/>
        </w:numPr>
        <w:tabs>
          <w:tab w:val="num" w:pos="360"/>
        </w:tabs>
        <w:spacing w:line="28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B35FE">
        <w:rPr>
          <w:rFonts w:ascii="Arial" w:hAnsi="Arial" w:cs="Arial"/>
          <w:b/>
          <w:sz w:val="20"/>
          <w:szCs w:val="20"/>
        </w:rPr>
        <w:t xml:space="preserve">Actively involved in organising various events at </w:t>
      </w:r>
      <w:r w:rsidR="00A517BD" w:rsidRPr="00AB35FE">
        <w:rPr>
          <w:rFonts w:ascii="Arial" w:hAnsi="Arial" w:cs="Arial"/>
          <w:b/>
          <w:sz w:val="20"/>
          <w:szCs w:val="20"/>
        </w:rPr>
        <w:t xml:space="preserve">work, </w:t>
      </w:r>
      <w:r w:rsidRPr="00AB35FE">
        <w:rPr>
          <w:rFonts w:ascii="Arial" w:hAnsi="Arial" w:cs="Arial"/>
          <w:b/>
          <w:sz w:val="20"/>
          <w:szCs w:val="20"/>
        </w:rPr>
        <w:t>school and college level.</w:t>
      </w:r>
    </w:p>
    <w:p w:rsidR="00E55604" w:rsidRPr="004079B7" w:rsidRDefault="00E55604" w:rsidP="00857C89">
      <w:pPr>
        <w:numPr>
          <w:ilvl w:val="1"/>
          <w:numId w:val="1"/>
        </w:numPr>
        <w:tabs>
          <w:tab w:val="num" w:pos="360"/>
        </w:tabs>
        <w:spacing w:line="280" w:lineRule="exact"/>
        <w:ind w:left="360"/>
        <w:jc w:val="both"/>
        <w:rPr>
          <w:rStyle w:val="Strong"/>
          <w:rFonts w:ascii="Arial" w:hAnsi="Arial" w:cs="Arial"/>
          <w:bCs w:val="0"/>
          <w:sz w:val="20"/>
          <w:szCs w:val="20"/>
        </w:rPr>
      </w:pPr>
      <w:r w:rsidRPr="00E55604"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Assist with all internal and external HR related matters.</w:t>
      </w:r>
    </w:p>
    <w:p w:rsidR="004079B7" w:rsidRPr="00CB4A43" w:rsidRDefault="004079B7" w:rsidP="00857C89">
      <w:pPr>
        <w:numPr>
          <w:ilvl w:val="1"/>
          <w:numId w:val="1"/>
        </w:numPr>
        <w:tabs>
          <w:tab w:val="num" w:pos="360"/>
        </w:tabs>
        <w:spacing w:line="280" w:lineRule="exact"/>
        <w:ind w:left="360"/>
        <w:jc w:val="both"/>
        <w:rPr>
          <w:rStyle w:val="Strong"/>
          <w:rFonts w:ascii="Arial" w:hAnsi="Arial" w:cs="Arial"/>
          <w:bCs w:val="0"/>
          <w:sz w:val="20"/>
          <w:szCs w:val="20"/>
        </w:rPr>
      </w:pPr>
      <w:r w:rsidRPr="004079B7"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Attendance &amp; Payroll (PF &amp; ESI)  Management 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>.</w:t>
      </w:r>
    </w:p>
    <w:p w:rsidR="00CB4A43" w:rsidRPr="00885316" w:rsidRDefault="00CB4A43" w:rsidP="00857C89">
      <w:pPr>
        <w:numPr>
          <w:ilvl w:val="1"/>
          <w:numId w:val="1"/>
        </w:numPr>
        <w:tabs>
          <w:tab w:val="num" w:pos="360"/>
        </w:tabs>
        <w:spacing w:line="280" w:lineRule="exact"/>
        <w:ind w:left="360"/>
        <w:jc w:val="both"/>
        <w:rPr>
          <w:rStyle w:val="Strong"/>
          <w:rFonts w:ascii="Arial" w:hAnsi="Arial" w:cs="Arial"/>
          <w:bCs w:val="0"/>
          <w:sz w:val="20"/>
          <w:szCs w:val="20"/>
        </w:rPr>
      </w:pPr>
      <w:r w:rsidRPr="00CB4A43"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Employee Engagement activities, Rewards &amp; Recognition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>.</w:t>
      </w:r>
    </w:p>
    <w:p w:rsidR="00885316" w:rsidRPr="00E0396A" w:rsidRDefault="00885316" w:rsidP="00857C89">
      <w:pPr>
        <w:numPr>
          <w:ilvl w:val="1"/>
          <w:numId w:val="1"/>
        </w:numPr>
        <w:tabs>
          <w:tab w:val="num" w:pos="360"/>
        </w:tabs>
        <w:spacing w:line="280" w:lineRule="exact"/>
        <w:ind w:left="360"/>
        <w:jc w:val="both"/>
        <w:rPr>
          <w:rStyle w:val="Strong"/>
          <w:rFonts w:ascii="Arial" w:hAnsi="Arial" w:cs="Arial"/>
          <w:bCs w:val="0"/>
          <w:sz w:val="20"/>
          <w:szCs w:val="20"/>
        </w:rPr>
      </w:pPr>
      <w:r w:rsidRPr="00885316"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Manage Employee welfare, safety, wellness and health Insurance Program (Medical and Critical Insurance).</w:t>
      </w:r>
    </w:p>
    <w:p w:rsidR="00AD4BA6" w:rsidRPr="00AD4BA6" w:rsidRDefault="00E0396A" w:rsidP="00857C89">
      <w:pPr>
        <w:numPr>
          <w:ilvl w:val="1"/>
          <w:numId w:val="1"/>
        </w:numPr>
        <w:tabs>
          <w:tab w:val="num" w:pos="360"/>
        </w:tabs>
        <w:spacing w:line="280" w:lineRule="exact"/>
        <w:ind w:left="360"/>
        <w:jc w:val="both"/>
        <w:rPr>
          <w:rStyle w:val="Strong"/>
          <w:rFonts w:ascii="Arial" w:hAnsi="Arial" w:cs="Arial"/>
          <w:bCs w:val="0"/>
          <w:sz w:val="20"/>
          <w:szCs w:val="20"/>
        </w:rPr>
      </w:pPr>
      <w:r w:rsidRPr="00E0396A"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Handling Full-cycle recruiting procedure</w:t>
      </w:r>
      <w:r w:rsidR="007834C7"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.</w:t>
      </w:r>
    </w:p>
    <w:p w:rsidR="00E0396A" w:rsidRPr="00885316" w:rsidRDefault="00E0396A" w:rsidP="00857C89">
      <w:pPr>
        <w:numPr>
          <w:ilvl w:val="1"/>
          <w:numId w:val="1"/>
        </w:numPr>
        <w:tabs>
          <w:tab w:val="num" w:pos="360"/>
        </w:tabs>
        <w:spacing w:line="28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0396A"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Ensure maintenance of all applicable labor laws &amp; coordinate HR Audits,</w:t>
      </w:r>
      <w:r w:rsidR="000B4B1C"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E0396A"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Support the team in conducting training needs assessment for employees across levels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> .</w:t>
      </w:r>
    </w:p>
    <w:p w:rsidR="00D96BCC" w:rsidRPr="00E55604" w:rsidRDefault="00D96BCC" w:rsidP="00D96BCC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D96BCC" w:rsidRPr="00AB35FE" w:rsidRDefault="00D96BCC" w:rsidP="00D96BCC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D96BCC" w:rsidRPr="0099150C" w:rsidRDefault="00D96BCC" w:rsidP="00D96BC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pacing w:before="20" w:after="20"/>
        <w:jc w:val="center"/>
        <w:rPr>
          <w:rFonts w:ascii="Arial" w:hAnsi="Arial" w:cs="Arial"/>
          <w:b/>
          <w:i/>
          <w:sz w:val="20"/>
          <w:szCs w:val="20"/>
        </w:rPr>
      </w:pPr>
      <w:r w:rsidRPr="0099150C">
        <w:rPr>
          <w:rFonts w:ascii="Arial" w:hAnsi="Arial" w:cs="Arial"/>
          <w:b/>
          <w:i/>
          <w:sz w:val="20"/>
          <w:szCs w:val="20"/>
        </w:rPr>
        <w:t>Organizational Scan</w:t>
      </w:r>
    </w:p>
    <w:p w:rsidR="00E113EA" w:rsidRDefault="00E113EA" w:rsidP="00541C41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541C41" w:rsidRDefault="00541C41" w:rsidP="00541C41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99150C">
        <w:rPr>
          <w:rFonts w:ascii="Arial" w:hAnsi="Arial" w:cs="Arial"/>
          <w:b/>
          <w:sz w:val="20"/>
          <w:szCs w:val="20"/>
        </w:rPr>
        <w:t>Work Profile</w:t>
      </w:r>
    </w:p>
    <w:p w:rsidR="00A71EE8" w:rsidRDefault="00D74715" w:rsidP="00541C41">
      <w:pPr>
        <w:spacing w:line="260" w:lineRule="exact"/>
        <w:jc w:val="both"/>
        <w:rPr>
          <w:rFonts w:ascii="Arial Black" w:hAnsi="Arial Black" w:cs="Arial"/>
          <w:b/>
          <w:sz w:val="20"/>
          <w:szCs w:val="20"/>
        </w:rPr>
      </w:pPr>
      <w:r w:rsidRPr="00D74715">
        <w:rPr>
          <w:rFonts w:ascii="Arial Black" w:hAnsi="Arial Black" w:cs="Arial"/>
          <w:b/>
          <w:sz w:val="20"/>
          <w:szCs w:val="20"/>
        </w:rPr>
        <w:t>Company: -</w:t>
      </w:r>
      <w:r w:rsidR="00A71EE8" w:rsidRPr="00D74715">
        <w:rPr>
          <w:rFonts w:ascii="Arial Black" w:hAnsi="Arial Black" w:cs="Arial"/>
          <w:b/>
          <w:sz w:val="20"/>
          <w:szCs w:val="20"/>
        </w:rPr>
        <w:t xml:space="preserve"> </w:t>
      </w:r>
      <w:r w:rsidRPr="00D74715">
        <w:rPr>
          <w:rFonts w:ascii="Arial Black" w:hAnsi="Arial Black" w:cs="Arial"/>
          <w:b/>
          <w:sz w:val="20"/>
          <w:szCs w:val="20"/>
        </w:rPr>
        <w:t xml:space="preserve">Hotel Ramada Plaza, Agra </w:t>
      </w:r>
    </w:p>
    <w:p w:rsidR="007D5811" w:rsidRDefault="007D5811" w:rsidP="00541C41">
      <w:pPr>
        <w:spacing w:line="260" w:lineRule="exact"/>
        <w:jc w:val="both"/>
        <w:rPr>
          <w:rFonts w:ascii="Arial Black" w:hAnsi="Arial Black" w:cs="Arial"/>
          <w:b/>
          <w:sz w:val="20"/>
          <w:szCs w:val="20"/>
        </w:rPr>
      </w:pPr>
    </w:p>
    <w:p w:rsidR="007D5811" w:rsidRPr="004A088D" w:rsidRDefault="007D5811" w:rsidP="007D5811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Designation: - HR Manager (November 2021 – till present) </w:t>
      </w:r>
      <w:bookmarkStart w:id="0" w:name="_GoBack"/>
      <w:bookmarkEnd w:id="0"/>
    </w:p>
    <w:p w:rsidR="00C3367E" w:rsidRDefault="00C3367E" w:rsidP="00541C41">
      <w:pPr>
        <w:spacing w:line="260" w:lineRule="exact"/>
        <w:jc w:val="both"/>
        <w:rPr>
          <w:rFonts w:ascii="Arial Black" w:hAnsi="Arial Black" w:cs="Arial"/>
          <w:b/>
          <w:sz w:val="20"/>
          <w:szCs w:val="20"/>
        </w:rPr>
      </w:pPr>
    </w:p>
    <w:p w:rsidR="00C3367E" w:rsidRPr="004A088D" w:rsidRDefault="00C3367E" w:rsidP="00C3367E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Designation: - Assistant Manager - HR (August 2018 – </w:t>
      </w:r>
      <w:r w:rsidR="007D5811">
        <w:rPr>
          <w:rFonts w:ascii="Arial" w:hAnsi="Arial" w:cs="Arial"/>
          <w:b/>
          <w:sz w:val="20"/>
          <w:szCs w:val="20"/>
        </w:rPr>
        <w:t>October 2021</w:t>
      </w:r>
      <w:r w:rsidR="007D1A5E">
        <w:rPr>
          <w:rFonts w:ascii="Arial" w:hAnsi="Arial" w:cs="Arial"/>
          <w:b/>
          <w:sz w:val="20"/>
          <w:szCs w:val="20"/>
        </w:rPr>
        <w:t>) (Acting Hod</w:t>
      </w:r>
      <w:r>
        <w:rPr>
          <w:rFonts w:ascii="Arial" w:hAnsi="Arial" w:cs="Arial"/>
          <w:b/>
          <w:sz w:val="20"/>
          <w:szCs w:val="20"/>
        </w:rPr>
        <w:t>)</w:t>
      </w:r>
    </w:p>
    <w:p w:rsidR="00C3367E" w:rsidRPr="00D74715" w:rsidRDefault="00C3367E" w:rsidP="00541C41">
      <w:pPr>
        <w:spacing w:line="260" w:lineRule="exact"/>
        <w:jc w:val="both"/>
        <w:rPr>
          <w:rFonts w:ascii="Arial Black" w:hAnsi="Arial Black" w:cs="Arial"/>
          <w:b/>
          <w:sz w:val="20"/>
          <w:szCs w:val="20"/>
        </w:rPr>
      </w:pPr>
    </w:p>
    <w:p w:rsidR="00A71EE8" w:rsidRPr="004A088D" w:rsidRDefault="00D74715" w:rsidP="00541C41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Designation: -</w:t>
      </w:r>
      <w:r w:rsidR="00A71EE8">
        <w:rPr>
          <w:rFonts w:ascii="Arial" w:hAnsi="Arial" w:cs="Arial"/>
          <w:b/>
          <w:sz w:val="20"/>
          <w:szCs w:val="20"/>
        </w:rPr>
        <w:t xml:space="preserve"> HR Executive</w:t>
      </w:r>
      <w:r w:rsidR="004A08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(May</w:t>
      </w:r>
      <w:r w:rsidR="004A088D">
        <w:rPr>
          <w:rFonts w:ascii="Arial" w:hAnsi="Arial" w:cs="Arial"/>
          <w:b/>
          <w:sz w:val="20"/>
          <w:szCs w:val="20"/>
        </w:rPr>
        <w:t xml:space="preserve"> 2014 – </w:t>
      </w:r>
      <w:r w:rsidR="009846A9">
        <w:rPr>
          <w:rFonts w:ascii="Arial" w:hAnsi="Arial" w:cs="Arial"/>
          <w:b/>
          <w:sz w:val="20"/>
          <w:szCs w:val="20"/>
        </w:rPr>
        <w:t xml:space="preserve"> July 2018</w:t>
      </w:r>
      <w:r w:rsidR="004A088D">
        <w:rPr>
          <w:rFonts w:ascii="Arial" w:hAnsi="Arial" w:cs="Arial"/>
          <w:b/>
          <w:sz w:val="20"/>
          <w:szCs w:val="20"/>
        </w:rPr>
        <w:t>)</w:t>
      </w:r>
      <w:r w:rsidR="008A073B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Pre-Opening</w:t>
      </w:r>
      <w:r w:rsidR="0005309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Team Member</w:t>
      </w:r>
      <w:r w:rsidR="0005309A">
        <w:rPr>
          <w:rFonts w:ascii="Arial" w:hAnsi="Arial" w:cs="Arial"/>
          <w:b/>
          <w:sz w:val="20"/>
          <w:szCs w:val="20"/>
        </w:rPr>
        <w:t>)</w:t>
      </w:r>
    </w:p>
    <w:p w:rsidR="00A71EE8" w:rsidRDefault="00A71EE8" w:rsidP="00541C41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A71EE8" w:rsidRDefault="00A71EE8" w:rsidP="00541C41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</w:t>
      </w:r>
      <w:r w:rsidR="00AE0165">
        <w:rPr>
          <w:rFonts w:ascii="Arial" w:hAnsi="Arial" w:cs="Arial"/>
          <w:b/>
          <w:sz w:val="20"/>
          <w:szCs w:val="20"/>
        </w:rPr>
        <w:t>sponsibilities</w:t>
      </w:r>
      <w:r>
        <w:rPr>
          <w:rFonts w:ascii="Arial" w:hAnsi="Arial" w:cs="Arial"/>
          <w:b/>
          <w:sz w:val="20"/>
          <w:szCs w:val="20"/>
        </w:rPr>
        <w:t>:-</w:t>
      </w:r>
    </w:p>
    <w:p w:rsidR="00F03CFB" w:rsidRDefault="00F03CFB" w:rsidP="00541C41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A71EE8" w:rsidRDefault="00A71EE8" w:rsidP="00541C41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a- </w:t>
      </w:r>
      <w:r w:rsidRPr="00997E7D">
        <w:rPr>
          <w:rFonts w:ascii="Arial" w:hAnsi="Arial" w:cs="Arial"/>
          <w:b/>
          <w:sz w:val="20"/>
          <w:szCs w:val="20"/>
          <w:u w:val="single"/>
        </w:rPr>
        <w:t xml:space="preserve">Recruitment </w:t>
      </w:r>
      <w:r>
        <w:rPr>
          <w:rFonts w:ascii="Arial" w:hAnsi="Arial" w:cs="Arial"/>
          <w:b/>
          <w:sz w:val="20"/>
          <w:szCs w:val="20"/>
        </w:rPr>
        <w:t xml:space="preserve">-  Job Description, Identify the Competencies required, Identify the source of hiring, Interview the candidate, Coordinate the interview with the respective department </w:t>
      </w:r>
      <w:r w:rsidR="00F03CFB">
        <w:rPr>
          <w:rFonts w:ascii="Arial" w:hAnsi="Arial" w:cs="Arial"/>
          <w:b/>
          <w:sz w:val="20"/>
          <w:szCs w:val="20"/>
        </w:rPr>
        <w:t>and if the selected than complete the documentation.</w:t>
      </w:r>
    </w:p>
    <w:p w:rsidR="00A71EE8" w:rsidRDefault="00A71EE8" w:rsidP="00541C41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A71EE8" w:rsidRDefault="00F03CFB" w:rsidP="00541C41">
      <w:pPr>
        <w:spacing w:line="260" w:lineRule="exact"/>
        <w:jc w:val="both"/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</w:pPr>
      <w:r>
        <w:rPr>
          <w:rFonts w:ascii="Arial" w:hAnsi="Arial" w:cs="Arial"/>
          <w:b/>
          <w:sz w:val="20"/>
          <w:szCs w:val="20"/>
        </w:rPr>
        <w:t xml:space="preserve">b- </w:t>
      </w:r>
      <w:r w:rsidR="00997E7D" w:rsidRPr="00997E7D">
        <w:rPr>
          <w:rFonts w:ascii="Arial" w:hAnsi="Arial" w:cs="Arial"/>
          <w:b/>
          <w:sz w:val="20"/>
          <w:szCs w:val="20"/>
          <w:u w:val="single"/>
        </w:rPr>
        <w:t>Operations-</w:t>
      </w:r>
      <w:r w:rsidR="00997E7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97E7D" w:rsidRP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 xml:space="preserve"> Joining formalities</w:t>
      </w:r>
      <w:r w:rsid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>,</w:t>
      </w:r>
      <w:r w:rsidR="00997E7D" w:rsidRPr="00997E7D">
        <w:rPr>
          <w:rFonts w:ascii="Arial" w:hAnsi="Arial" w:cs="Arial"/>
          <w:color w:val="1B150E"/>
          <w:shd w:val="clear" w:color="auto" w:fill="FDFEFF"/>
        </w:rPr>
        <w:t xml:space="preserve"> </w:t>
      </w:r>
      <w:r w:rsidR="00997E7D" w:rsidRP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>Handling Employee Database (Both in Soft Form and Files Management)</w:t>
      </w:r>
      <w:r w:rsid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 xml:space="preserve">, </w:t>
      </w:r>
      <w:r w:rsidR="00997E7D" w:rsidRP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>Leaves and Attendance Management</w:t>
      </w:r>
      <w:r w:rsid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 xml:space="preserve">, </w:t>
      </w:r>
      <w:r w:rsidR="00997E7D" w:rsidRP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>Handling the payroll</w:t>
      </w:r>
      <w:r w:rsid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 xml:space="preserve">, </w:t>
      </w:r>
      <w:r w:rsidR="00997E7D" w:rsidRP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>Confirmations, Performance Appraisals, Performance Management</w:t>
      </w:r>
      <w:r w:rsid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 xml:space="preserve">, </w:t>
      </w:r>
      <w:r w:rsidR="00997E7D" w:rsidRP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>Exit-Interviews</w:t>
      </w:r>
      <w:r w:rsid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 xml:space="preserve"> &amp; </w:t>
      </w:r>
      <w:r w:rsidR="00997E7D" w:rsidRP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>Full and Final Settlement</w:t>
      </w:r>
      <w:r w:rsid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>.</w:t>
      </w:r>
    </w:p>
    <w:p w:rsidR="00997E7D" w:rsidRDefault="00997E7D" w:rsidP="00541C41">
      <w:pPr>
        <w:spacing w:line="260" w:lineRule="exact"/>
        <w:jc w:val="both"/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</w:pPr>
    </w:p>
    <w:p w:rsidR="00A71EE8" w:rsidRPr="004A088D" w:rsidRDefault="00997E7D" w:rsidP="00541C41">
      <w:pPr>
        <w:spacing w:line="260" w:lineRule="exact"/>
        <w:jc w:val="both"/>
        <w:rPr>
          <w:b/>
          <w:sz w:val="20"/>
          <w:szCs w:val="20"/>
        </w:rPr>
      </w:pPr>
      <w:r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 xml:space="preserve">c- </w:t>
      </w:r>
      <w:r w:rsidRPr="00997E7D">
        <w:rPr>
          <w:rFonts w:ascii="Arial" w:hAnsi="Arial" w:cs="Arial"/>
          <w:b/>
          <w:color w:val="1B150E"/>
          <w:sz w:val="20"/>
          <w:szCs w:val="20"/>
          <w:u w:val="single"/>
          <w:shd w:val="clear" w:color="auto" w:fill="FDFEFF"/>
        </w:rPr>
        <w:t>Employee Relation</w:t>
      </w:r>
      <w:r w:rsidRPr="00997E7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 xml:space="preserve"> -</w:t>
      </w:r>
      <w:r>
        <w:rPr>
          <w:rStyle w:val="apple-converted-space"/>
          <w:rFonts w:ascii="Arial" w:hAnsi="Arial" w:cs="Arial"/>
          <w:color w:val="1B150E"/>
          <w:shd w:val="clear" w:color="auto" w:fill="FDFEFF"/>
        </w:rPr>
        <w:t> </w:t>
      </w:r>
      <w:r w:rsidR="004A088D" w:rsidRPr="004A088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>Handling all the queries of the employees. Be it related to Salary, Leaves, Attendance, and Transfer etc.</w:t>
      </w:r>
      <w:r w:rsidR="004A088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 xml:space="preserve">, </w:t>
      </w:r>
      <w:r w:rsidR="004A088D" w:rsidRPr="004A088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>they are expected to stop all type of rumours and misleading communications</w:t>
      </w:r>
      <w:r w:rsidR="004A088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>,</w:t>
      </w:r>
      <w:r w:rsidR="004A088D" w:rsidRPr="004A088D">
        <w:rPr>
          <w:rFonts w:ascii="Arial" w:hAnsi="Arial" w:cs="Arial"/>
          <w:b/>
          <w:color w:val="1B150E"/>
          <w:sz w:val="20"/>
          <w:szCs w:val="20"/>
          <w:shd w:val="clear" w:color="auto" w:fill="FDFEFF"/>
        </w:rPr>
        <w:t xml:space="preserve"> they should motivate the employees on day-to-day basis.</w:t>
      </w:r>
    </w:p>
    <w:p w:rsidR="00A71EE8" w:rsidRDefault="00A71EE8" w:rsidP="00541C41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A71EE8" w:rsidRPr="00295F48" w:rsidRDefault="00A71EE8" w:rsidP="00541C41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AD2348" w:rsidRPr="00D74715" w:rsidRDefault="004A088D" w:rsidP="00D96BCC">
      <w:pPr>
        <w:tabs>
          <w:tab w:val="num" w:pos="720"/>
        </w:tabs>
        <w:spacing w:line="280" w:lineRule="exact"/>
        <w:jc w:val="both"/>
        <w:rPr>
          <w:rFonts w:ascii="Arial Black" w:hAnsi="Arial Black" w:cs="Arial"/>
          <w:b/>
          <w:sz w:val="20"/>
          <w:szCs w:val="20"/>
        </w:rPr>
      </w:pPr>
      <w:r w:rsidRPr="00295F48">
        <w:rPr>
          <w:rFonts w:ascii="Arial" w:hAnsi="Arial" w:cs="Arial"/>
          <w:b/>
          <w:sz w:val="20"/>
          <w:szCs w:val="20"/>
        </w:rPr>
        <w:t xml:space="preserve">   </w:t>
      </w:r>
      <w:r w:rsidR="00A84728" w:rsidRPr="00295F48">
        <w:rPr>
          <w:rFonts w:ascii="Arial" w:hAnsi="Arial" w:cs="Arial"/>
          <w:b/>
          <w:sz w:val="20"/>
          <w:szCs w:val="20"/>
        </w:rPr>
        <w:t xml:space="preserve">  </w:t>
      </w:r>
      <w:r w:rsidR="00D74715" w:rsidRPr="00D74715">
        <w:rPr>
          <w:rFonts w:ascii="Arial Black" w:hAnsi="Arial Black" w:cs="Arial"/>
          <w:b/>
          <w:sz w:val="20"/>
          <w:szCs w:val="20"/>
        </w:rPr>
        <w:t>Company: - Birla</w:t>
      </w:r>
      <w:r w:rsidR="00A84728" w:rsidRPr="00D74715">
        <w:rPr>
          <w:rFonts w:ascii="Arial Black" w:hAnsi="Arial Black" w:cs="Arial"/>
          <w:b/>
          <w:sz w:val="20"/>
          <w:szCs w:val="20"/>
        </w:rPr>
        <w:t xml:space="preserve"> Sun Life Insurance </w:t>
      </w:r>
    </w:p>
    <w:p w:rsidR="00D96BCC" w:rsidRPr="00295F48" w:rsidRDefault="00F326D7" w:rsidP="00D96BCC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295F48">
        <w:rPr>
          <w:rFonts w:ascii="Arial" w:hAnsi="Arial" w:cs="Arial"/>
          <w:b/>
          <w:i/>
          <w:sz w:val="20"/>
          <w:szCs w:val="20"/>
        </w:rPr>
        <w:t xml:space="preserve">    </w:t>
      </w:r>
      <w:r w:rsidR="000C566A">
        <w:rPr>
          <w:rFonts w:ascii="Arial" w:hAnsi="Arial" w:cs="Arial"/>
          <w:b/>
          <w:sz w:val="20"/>
          <w:szCs w:val="20"/>
        </w:rPr>
        <w:t>Designation</w:t>
      </w:r>
      <w:r w:rsidR="00AD2348" w:rsidRPr="00E42034">
        <w:rPr>
          <w:rFonts w:ascii="Arial" w:hAnsi="Arial" w:cs="Arial"/>
          <w:b/>
          <w:sz w:val="20"/>
          <w:szCs w:val="20"/>
        </w:rPr>
        <w:t>:</w:t>
      </w:r>
      <w:r w:rsidRPr="00295F48">
        <w:rPr>
          <w:rFonts w:ascii="Arial" w:hAnsi="Arial" w:cs="Arial"/>
          <w:b/>
          <w:i/>
          <w:sz w:val="20"/>
          <w:szCs w:val="20"/>
        </w:rPr>
        <w:t>-</w:t>
      </w:r>
      <w:r w:rsidR="00A84728" w:rsidRPr="00295F48">
        <w:rPr>
          <w:rFonts w:ascii="Arial" w:hAnsi="Arial" w:cs="Arial"/>
          <w:b/>
          <w:sz w:val="20"/>
          <w:szCs w:val="20"/>
        </w:rPr>
        <w:t xml:space="preserve"> Agency Manager</w:t>
      </w:r>
      <w:r w:rsidR="005E7B6D" w:rsidRPr="00295F48">
        <w:rPr>
          <w:rFonts w:ascii="Arial" w:hAnsi="Arial" w:cs="Arial"/>
          <w:b/>
          <w:sz w:val="20"/>
          <w:szCs w:val="20"/>
        </w:rPr>
        <w:t xml:space="preserve"> (December 2011 – May 2012</w:t>
      </w:r>
      <w:r w:rsidR="00742F14" w:rsidRPr="00295F48">
        <w:rPr>
          <w:rFonts w:ascii="Arial" w:hAnsi="Arial" w:cs="Arial"/>
          <w:b/>
          <w:sz w:val="20"/>
          <w:szCs w:val="20"/>
        </w:rPr>
        <w:t>)</w:t>
      </w:r>
    </w:p>
    <w:p w:rsidR="00C75673" w:rsidRDefault="00F326D7" w:rsidP="00D96BCC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295F48">
        <w:rPr>
          <w:rFonts w:ascii="Arial" w:hAnsi="Arial" w:cs="Arial"/>
          <w:b/>
          <w:sz w:val="20"/>
          <w:szCs w:val="20"/>
        </w:rPr>
        <w:t xml:space="preserve"> </w:t>
      </w:r>
    </w:p>
    <w:p w:rsidR="00EA7C93" w:rsidRPr="00295F48" w:rsidRDefault="00EA7C93" w:rsidP="00D96BCC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C75673" w:rsidRPr="0039641C" w:rsidRDefault="00C75673" w:rsidP="00C75673">
      <w:pPr>
        <w:spacing w:line="26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9641C">
        <w:rPr>
          <w:rFonts w:ascii="Arial" w:hAnsi="Arial" w:cs="Arial"/>
          <w:b/>
          <w:sz w:val="20"/>
          <w:szCs w:val="20"/>
        </w:rPr>
        <w:t xml:space="preserve">   </w:t>
      </w:r>
      <w:r w:rsidRPr="0039641C">
        <w:rPr>
          <w:rFonts w:ascii="Arial" w:hAnsi="Arial" w:cs="Arial"/>
          <w:b/>
        </w:rPr>
        <w:t xml:space="preserve">   </w:t>
      </w:r>
      <w:r w:rsidRPr="0039641C">
        <w:rPr>
          <w:rFonts w:ascii="Arial" w:hAnsi="Arial" w:cs="Arial"/>
          <w:b/>
          <w:sz w:val="20"/>
          <w:szCs w:val="20"/>
          <w:u w:val="single"/>
        </w:rPr>
        <w:t>Responsibilities</w:t>
      </w:r>
    </w:p>
    <w:p w:rsidR="00C75673" w:rsidRPr="001130D5" w:rsidRDefault="00C75673" w:rsidP="00C75673">
      <w:pPr>
        <w:spacing w:line="260" w:lineRule="exact"/>
        <w:jc w:val="both"/>
        <w:rPr>
          <w:rFonts w:ascii="Arial" w:hAnsi="Arial" w:cs="Arial"/>
          <w:b/>
          <w:sz w:val="20"/>
          <w:szCs w:val="20"/>
          <w:lang w:val="en-US" w:bidi="as-IN"/>
        </w:rPr>
      </w:pPr>
      <w:r w:rsidRPr="001130D5">
        <w:rPr>
          <w:rFonts w:ascii="Arial" w:hAnsi="Arial" w:cs="Arial"/>
          <w:b/>
          <w:sz w:val="20"/>
          <w:szCs w:val="20"/>
        </w:rPr>
        <w:t xml:space="preserve">        </w:t>
      </w:r>
      <w:r w:rsidRPr="001130D5">
        <w:rPr>
          <w:rFonts w:ascii="Arial" w:hAnsi="Arial" w:cs="Arial"/>
          <w:b/>
          <w:sz w:val="20"/>
          <w:szCs w:val="20"/>
          <w:cs/>
          <w:lang w:bidi="as-IN"/>
        </w:rPr>
        <w:t>To recruit quality advisors (free lancers)&amp; support / train them t</w:t>
      </w:r>
      <w:r w:rsidR="006A435C" w:rsidRPr="001130D5">
        <w:rPr>
          <w:rFonts w:ascii="Arial" w:hAnsi="Arial" w:cs="Arial"/>
          <w:b/>
          <w:sz w:val="20"/>
          <w:szCs w:val="20"/>
          <w:cs/>
          <w:lang w:bidi="as-IN"/>
        </w:rPr>
        <w:t>o enable them procure insuranc</w:t>
      </w:r>
      <w:r w:rsidR="006A435C" w:rsidRPr="001130D5">
        <w:rPr>
          <w:rFonts w:ascii="Arial" w:hAnsi="Arial" w:cs="Arial"/>
          <w:b/>
          <w:sz w:val="20"/>
          <w:szCs w:val="20"/>
          <w:lang w:val="en-US" w:bidi="as-IN"/>
        </w:rPr>
        <w:t xml:space="preserve">e </w:t>
      </w:r>
      <w:r w:rsidRPr="001130D5">
        <w:rPr>
          <w:rFonts w:ascii="Arial" w:hAnsi="Arial" w:cs="Arial"/>
          <w:b/>
          <w:sz w:val="20"/>
          <w:szCs w:val="20"/>
          <w:cs/>
          <w:lang w:bidi="as-IN"/>
        </w:rPr>
        <w:t>policies from the market &amp; subsequently service the cusomers.</w:t>
      </w:r>
    </w:p>
    <w:p w:rsidR="0039641C" w:rsidRPr="001130D5" w:rsidRDefault="0039641C" w:rsidP="00C75673">
      <w:pPr>
        <w:spacing w:line="260" w:lineRule="exact"/>
        <w:jc w:val="both"/>
        <w:rPr>
          <w:rFonts w:ascii="Arial" w:hAnsi="Arial" w:cs="Arial"/>
          <w:b/>
          <w:sz w:val="20"/>
          <w:szCs w:val="20"/>
          <w:lang w:val="en-US" w:bidi="as-IN"/>
        </w:rPr>
      </w:pPr>
    </w:p>
    <w:p w:rsidR="0039641C" w:rsidRPr="001130D5" w:rsidRDefault="0039641C" w:rsidP="00C75673">
      <w:pPr>
        <w:spacing w:line="260" w:lineRule="exact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A84728" w:rsidRPr="001130D5" w:rsidRDefault="00A84728" w:rsidP="00D96BCC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</w:rPr>
      </w:pPr>
    </w:p>
    <w:p w:rsidR="008A5EDC" w:rsidRDefault="008A5EDC" w:rsidP="003C75B1">
      <w:pPr>
        <w:rPr>
          <w:rFonts w:ascii="Arial" w:hAnsi="Arial" w:cs="Arial"/>
          <w:b/>
          <w:sz w:val="22"/>
          <w:szCs w:val="22"/>
          <w:u w:val="single"/>
          <w:lang w:val="en-US" w:bidi="as-IN"/>
        </w:rPr>
      </w:pPr>
    </w:p>
    <w:p w:rsidR="00EA7C93" w:rsidRDefault="00EA7C93" w:rsidP="003C75B1">
      <w:pPr>
        <w:rPr>
          <w:rFonts w:ascii="Arial" w:hAnsi="Arial" w:cs="Arial"/>
          <w:b/>
          <w:sz w:val="22"/>
          <w:szCs w:val="22"/>
          <w:u w:val="single"/>
          <w:lang w:val="en-US" w:bidi="as-IN"/>
        </w:rPr>
      </w:pPr>
    </w:p>
    <w:p w:rsidR="00EA7C93" w:rsidRDefault="00EA7C93" w:rsidP="003C75B1">
      <w:pPr>
        <w:rPr>
          <w:rFonts w:ascii="Arial" w:hAnsi="Arial" w:cs="Arial"/>
          <w:b/>
          <w:sz w:val="22"/>
          <w:szCs w:val="22"/>
          <w:u w:val="single"/>
          <w:lang w:val="en-US" w:bidi="as-IN"/>
        </w:rPr>
      </w:pPr>
    </w:p>
    <w:p w:rsidR="003C75B1" w:rsidRPr="0039641C" w:rsidRDefault="003C75B1" w:rsidP="003C75B1">
      <w:pPr>
        <w:rPr>
          <w:rFonts w:ascii="Arial" w:hAnsi="Arial" w:cs="Arial"/>
          <w:b/>
          <w:sz w:val="22"/>
          <w:szCs w:val="22"/>
          <w:lang w:bidi="as-IN"/>
        </w:rPr>
      </w:pPr>
      <w:r w:rsidRPr="0039641C">
        <w:rPr>
          <w:rFonts w:ascii="Arial" w:hAnsi="Arial" w:cs="Arial"/>
          <w:b/>
          <w:sz w:val="22"/>
          <w:szCs w:val="22"/>
          <w:u w:val="single"/>
          <w:cs/>
          <w:lang w:bidi="as-IN"/>
        </w:rPr>
        <w:t>Principal Accountabilities</w:t>
      </w:r>
      <w:r w:rsidRPr="0039641C">
        <w:rPr>
          <w:rFonts w:ascii="Arial" w:hAnsi="Arial" w:cs="Arial"/>
          <w:b/>
          <w:sz w:val="22"/>
          <w:szCs w:val="22"/>
          <w:cs/>
          <w:lang w:bidi="as-IN"/>
        </w:rPr>
        <w:t xml:space="preserve"> -</w:t>
      </w:r>
    </w:p>
    <w:p w:rsidR="003C75B1" w:rsidRPr="0039641C" w:rsidRDefault="003C75B1" w:rsidP="003C75B1">
      <w:pPr>
        <w:rPr>
          <w:rFonts w:ascii="Arial" w:hAnsi="Arial" w:cs="Arial"/>
          <w:b/>
          <w:cs/>
          <w:lang w:bidi="as-IN"/>
        </w:rPr>
      </w:pPr>
      <w:r w:rsidRPr="0039641C">
        <w:rPr>
          <w:rFonts w:ascii="Arial" w:hAnsi="Arial" w:cs="Arial"/>
          <w:b/>
          <w:cs/>
          <w:lang w:bidi="as-IN"/>
        </w:rPr>
        <w:t>1. To recruit good quality prospective insurance advisors and ensure that they acquire licensing in order to achieve the sales target set by the company.</w:t>
      </w:r>
    </w:p>
    <w:p w:rsidR="003C75B1" w:rsidRPr="0039641C" w:rsidRDefault="003C75B1" w:rsidP="003C75B1">
      <w:pPr>
        <w:rPr>
          <w:rFonts w:ascii="Arial" w:hAnsi="Arial" w:cs="Arial"/>
          <w:b/>
          <w:cs/>
          <w:lang w:bidi="as-IN"/>
        </w:rPr>
      </w:pPr>
      <w:r w:rsidRPr="0039641C">
        <w:rPr>
          <w:rFonts w:ascii="Arial" w:hAnsi="Arial" w:cs="Arial"/>
          <w:b/>
          <w:cs/>
          <w:lang w:bidi="as-IN"/>
        </w:rPr>
        <w:t>2. Ensure that the advisors achieve business targets set for them.</w:t>
      </w:r>
    </w:p>
    <w:p w:rsidR="003C75B1" w:rsidRPr="0039641C" w:rsidRDefault="003C75B1" w:rsidP="003C75B1">
      <w:pPr>
        <w:rPr>
          <w:rFonts w:ascii="Arial" w:hAnsi="Arial" w:cs="Arial"/>
          <w:b/>
          <w:cs/>
          <w:lang w:bidi="as-IN"/>
        </w:rPr>
      </w:pPr>
      <w:r w:rsidRPr="0039641C">
        <w:rPr>
          <w:rFonts w:ascii="Arial" w:hAnsi="Arial" w:cs="Arial"/>
          <w:b/>
          <w:cs/>
          <w:lang w:bidi="as-IN"/>
        </w:rPr>
        <w:t>3. Provide on the job training &amp; manage and monitor performance of advisors so that they can achieve their goals</w:t>
      </w:r>
    </w:p>
    <w:p w:rsidR="003C75B1" w:rsidRPr="0039641C" w:rsidRDefault="003C75B1" w:rsidP="003C75B1">
      <w:pPr>
        <w:rPr>
          <w:rFonts w:ascii="Arial" w:hAnsi="Arial" w:cs="Arial"/>
          <w:b/>
          <w:cs/>
          <w:lang w:bidi="as-IN"/>
        </w:rPr>
      </w:pPr>
      <w:r w:rsidRPr="0039641C">
        <w:rPr>
          <w:rFonts w:ascii="Arial" w:hAnsi="Arial" w:cs="Arial"/>
          <w:b/>
          <w:cs/>
          <w:lang w:bidi="as-IN"/>
        </w:rPr>
        <w:t>4. Relationship Management.</w:t>
      </w:r>
    </w:p>
    <w:p w:rsidR="006024F4" w:rsidRPr="0039641C" w:rsidRDefault="003C75B1" w:rsidP="00867DCC">
      <w:pPr>
        <w:rPr>
          <w:rFonts w:ascii="Arial" w:hAnsi="Arial" w:cs="Arial"/>
          <w:b/>
          <w:lang w:val="en-US" w:bidi="as-IN"/>
        </w:rPr>
      </w:pPr>
      <w:r w:rsidRPr="0039641C">
        <w:rPr>
          <w:rFonts w:ascii="Arial" w:hAnsi="Arial" w:cs="Arial"/>
          <w:b/>
          <w:cs/>
          <w:lang w:bidi="as-IN"/>
        </w:rPr>
        <w:t>5. Maintain persistency for the policies procured by team of advisors to overall achieve the profitability of the tea</w:t>
      </w:r>
      <w:r w:rsidR="00867DCC" w:rsidRPr="0039641C">
        <w:rPr>
          <w:rFonts w:ascii="Arial" w:hAnsi="Arial" w:cs="Arial"/>
          <w:b/>
          <w:lang w:val="en-US" w:bidi="as-IN"/>
        </w:rPr>
        <w:t>m</w:t>
      </w:r>
    </w:p>
    <w:p w:rsidR="00867DCC" w:rsidRPr="0039641C" w:rsidRDefault="00867DCC" w:rsidP="00867DCC">
      <w:pPr>
        <w:rPr>
          <w:rFonts w:ascii="Arial" w:hAnsi="Arial" w:cs="Arial"/>
          <w:b/>
          <w:lang w:val="en-US" w:bidi="as-IN"/>
        </w:rPr>
      </w:pPr>
    </w:p>
    <w:p w:rsidR="00FB4ABE" w:rsidRPr="0039641C" w:rsidRDefault="00FB4ABE" w:rsidP="00FB4AB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pacing w:line="240" w:lineRule="exact"/>
        <w:jc w:val="center"/>
        <w:rPr>
          <w:rFonts w:ascii="Arial" w:hAnsi="Arial" w:cs="Arial"/>
          <w:b/>
          <w:i/>
          <w:sz w:val="22"/>
          <w:szCs w:val="22"/>
        </w:rPr>
      </w:pPr>
      <w:r w:rsidRPr="0039641C">
        <w:rPr>
          <w:rFonts w:ascii="Arial" w:hAnsi="Arial" w:cs="Arial"/>
          <w:b/>
          <w:i/>
          <w:sz w:val="22"/>
          <w:szCs w:val="22"/>
        </w:rPr>
        <w:t>Certifications</w:t>
      </w:r>
    </w:p>
    <w:p w:rsidR="004E71F0" w:rsidRPr="0039641C" w:rsidRDefault="004E71F0" w:rsidP="00913C9A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913C9A" w:rsidRPr="0039641C" w:rsidRDefault="008C2186" w:rsidP="00857C89">
      <w:pPr>
        <w:numPr>
          <w:ilvl w:val="0"/>
          <w:numId w:val="3"/>
        </w:num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2"/>
          <w:szCs w:val="22"/>
        </w:rPr>
        <w:t xml:space="preserve">Certification in Software </w:t>
      </w:r>
      <w:r w:rsidR="00D74715" w:rsidRPr="0039641C">
        <w:rPr>
          <w:rFonts w:ascii="Arial" w:hAnsi="Arial" w:cs="Arial"/>
          <w:b/>
          <w:sz w:val="22"/>
          <w:szCs w:val="22"/>
        </w:rPr>
        <w:t>Programming from</w:t>
      </w:r>
      <w:r w:rsidRPr="0039641C">
        <w:rPr>
          <w:rFonts w:ascii="Arial" w:hAnsi="Arial" w:cs="Arial"/>
          <w:b/>
          <w:sz w:val="22"/>
          <w:szCs w:val="22"/>
        </w:rPr>
        <w:t xml:space="preserve"> </w:t>
      </w:r>
      <w:r w:rsidRPr="0039641C">
        <w:rPr>
          <w:rFonts w:ascii="Arial" w:hAnsi="Arial" w:cs="Arial"/>
          <w:b/>
          <w:sz w:val="20"/>
          <w:szCs w:val="20"/>
        </w:rPr>
        <w:t>APTECH COMPUTER EDUCATION.</w:t>
      </w:r>
    </w:p>
    <w:p w:rsidR="00FB4ABE" w:rsidRPr="0039641C" w:rsidRDefault="00A63BD4" w:rsidP="00857C89">
      <w:pPr>
        <w:numPr>
          <w:ilvl w:val="0"/>
          <w:numId w:val="3"/>
        </w:num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2"/>
          <w:szCs w:val="22"/>
        </w:rPr>
      </w:pPr>
      <w:r w:rsidRPr="0039641C">
        <w:rPr>
          <w:rFonts w:ascii="Arial" w:hAnsi="Arial" w:cs="Arial"/>
          <w:b/>
          <w:sz w:val="22"/>
          <w:szCs w:val="22"/>
        </w:rPr>
        <w:t>Certificate of participation in the National Conference (2010) on “Climate Compatibility of Businesses</w:t>
      </w:r>
      <w:r w:rsidR="00A9103C" w:rsidRPr="0039641C">
        <w:rPr>
          <w:rFonts w:ascii="Arial" w:hAnsi="Arial" w:cs="Arial"/>
          <w:b/>
          <w:sz w:val="22"/>
          <w:szCs w:val="22"/>
        </w:rPr>
        <w:t xml:space="preserve"> in 21</w:t>
      </w:r>
      <w:r w:rsidR="00A9103C" w:rsidRPr="0039641C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A9103C" w:rsidRPr="0039641C">
        <w:rPr>
          <w:rFonts w:ascii="Arial" w:hAnsi="Arial" w:cs="Arial"/>
          <w:b/>
          <w:sz w:val="22"/>
          <w:szCs w:val="22"/>
        </w:rPr>
        <w:t xml:space="preserve"> Century</w:t>
      </w:r>
      <w:r w:rsidRPr="0039641C">
        <w:rPr>
          <w:rFonts w:ascii="Arial" w:hAnsi="Arial" w:cs="Arial"/>
          <w:b/>
          <w:sz w:val="22"/>
          <w:szCs w:val="22"/>
        </w:rPr>
        <w:t>” conducted by Hindustan Institute of Management &amp; Computer Studies.</w:t>
      </w:r>
    </w:p>
    <w:p w:rsidR="00394427" w:rsidRPr="0039641C" w:rsidRDefault="00394427" w:rsidP="00857C89">
      <w:pPr>
        <w:numPr>
          <w:ilvl w:val="0"/>
          <w:numId w:val="3"/>
        </w:num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2"/>
          <w:szCs w:val="22"/>
        </w:rPr>
      </w:pPr>
      <w:r w:rsidRPr="0039641C">
        <w:rPr>
          <w:rFonts w:ascii="Arial" w:hAnsi="Arial" w:cs="Arial"/>
          <w:b/>
          <w:sz w:val="22"/>
          <w:szCs w:val="22"/>
        </w:rPr>
        <w:t>Certificate of participation in the International Conference (2011) on “Happiness &amp; Well- Being : Role of Management Education” conducted by Hindustan Institute of Management &amp; Computer Studies.</w:t>
      </w:r>
    </w:p>
    <w:p w:rsidR="000A6558" w:rsidRPr="0039641C" w:rsidRDefault="000A6558" w:rsidP="00857C89">
      <w:pPr>
        <w:numPr>
          <w:ilvl w:val="0"/>
          <w:numId w:val="3"/>
        </w:num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2"/>
          <w:szCs w:val="22"/>
        </w:rPr>
      </w:pPr>
      <w:r w:rsidRPr="0039641C">
        <w:rPr>
          <w:rFonts w:ascii="Arial" w:hAnsi="Arial" w:cs="Arial"/>
          <w:b/>
          <w:sz w:val="22"/>
          <w:szCs w:val="22"/>
        </w:rPr>
        <w:t>Certificate of participation of workshop on “Self &amp; Career Development” by HR Club.</w:t>
      </w:r>
    </w:p>
    <w:p w:rsidR="004C2E52" w:rsidRPr="0039641C" w:rsidRDefault="004C2E52" w:rsidP="00857C89">
      <w:pPr>
        <w:numPr>
          <w:ilvl w:val="0"/>
          <w:numId w:val="3"/>
        </w:num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2"/>
          <w:szCs w:val="22"/>
        </w:rPr>
      </w:pPr>
      <w:r w:rsidRPr="0039641C">
        <w:rPr>
          <w:rFonts w:ascii="Arial" w:hAnsi="Arial" w:cs="Arial"/>
          <w:b/>
          <w:sz w:val="22"/>
          <w:szCs w:val="22"/>
        </w:rPr>
        <w:t>Certificate of participation of workshop on “SPSS” for Project Data Analysis.</w:t>
      </w:r>
    </w:p>
    <w:p w:rsidR="00410917" w:rsidRPr="0039641C" w:rsidRDefault="00410917" w:rsidP="00857C89">
      <w:pPr>
        <w:numPr>
          <w:ilvl w:val="0"/>
          <w:numId w:val="3"/>
        </w:num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2"/>
          <w:szCs w:val="22"/>
        </w:rPr>
      </w:pPr>
      <w:r w:rsidRPr="0039641C">
        <w:rPr>
          <w:rFonts w:ascii="Arial" w:hAnsi="Arial" w:cs="Arial"/>
          <w:b/>
          <w:sz w:val="22"/>
          <w:szCs w:val="22"/>
        </w:rPr>
        <w:t xml:space="preserve">Certificate of participation of in” APEX Training Program”(2012) in </w:t>
      </w:r>
      <w:r w:rsidRPr="0039641C">
        <w:rPr>
          <w:rFonts w:ascii="Arial" w:hAnsi="Arial" w:cs="Arial"/>
          <w:b/>
          <w:i/>
          <w:sz w:val="22"/>
          <w:szCs w:val="22"/>
        </w:rPr>
        <w:t>BIRLA SUN LIFE INSURANCE.</w:t>
      </w:r>
    </w:p>
    <w:p w:rsidR="00410917" w:rsidRPr="0039641C" w:rsidRDefault="00410917" w:rsidP="00857C89">
      <w:pPr>
        <w:numPr>
          <w:ilvl w:val="0"/>
          <w:numId w:val="3"/>
        </w:num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2"/>
          <w:szCs w:val="22"/>
        </w:rPr>
      </w:pPr>
      <w:r w:rsidRPr="0039641C">
        <w:rPr>
          <w:rFonts w:ascii="Arial" w:hAnsi="Arial" w:cs="Arial"/>
          <w:b/>
          <w:sz w:val="22"/>
          <w:szCs w:val="22"/>
        </w:rPr>
        <w:t xml:space="preserve">Certificate of participation of in “IRDA Refresher”(2012) in </w:t>
      </w:r>
      <w:r w:rsidRPr="0039641C">
        <w:rPr>
          <w:rFonts w:ascii="Arial" w:hAnsi="Arial" w:cs="Arial"/>
          <w:b/>
          <w:i/>
          <w:sz w:val="22"/>
          <w:szCs w:val="22"/>
        </w:rPr>
        <w:t>BIRLA SUN LIFE INSURANCE.</w:t>
      </w:r>
    </w:p>
    <w:p w:rsidR="007D1259" w:rsidRPr="0039641C" w:rsidRDefault="007D1259" w:rsidP="0052549B">
      <w:pPr>
        <w:pBdr>
          <w:top w:val="single" w:sz="4" w:space="1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before="20" w:after="20"/>
        <w:rPr>
          <w:rFonts w:ascii="Arial" w:hAnsi="Arial" w:cs="Arial"/>
          <w:b/>
          <w:i/>
          <w:sz w:val="22"/>
          <w:szCs w:val="22"/>
        </w:rPr>
      </w:pPr>
      <w:r w:rsidRPr="0039641C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Research Project</w:t>
      </w:r>
    </w:p>
    <w:p w:rsidR="0052549B" w:rsidRPr="0039641C" w:rsidRDefault="007D1259" w:rsidP="007D1259">
      <w:p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2"/>
          <w:szCs w:val="22"/>
        </w:rPr>
      </w:pPr>
      <w:r w:rsidRPr="0039641C">
        <w:rPr>
          <w:rFonts w:ascii="Arial" w:hAnsi="Arial" w:cs="Arial"/>
          <w:b/>
          <w:sz w:val="22"/>
          <w:szCs w:val="22"/>
        </w:rPr>
        <w:t xml:space="preserve">     Title                        :          Study of the Job Satisfaction At SGI</w:t>
      </w:r>
    </w:p>
    <w:p w:rsidR="00D25F64" w:rsidRPr="0039641C" w:rsidRDefault="00FC06E5" w:rsidP="007D1259">
      <w:p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2"/>
          <w:szCs w:val="22"/>
        </w:rPr>
      </w:pPr>
      <w:r w:rsidRPr="0039641C">
        <w:rPr>
          <w:rFonts w:ascii="Arial" w:hAnsi="Arial" w:cs="Arial"/>
          <w:b/>
          <w:sz w:val="22"/>
          <w:szCs w:val="22"/>
        </w:rPr>
        <w:t xml:space="preserve">     Scope                    </w:t>
      </w:r>
      <w:r w:rsidR="00D25F64" w:rsidRPr="0039641C">
        <w:rPr>
          <w:rFonts w:ascii="Arial" w:hAnsi="Arial" w:cs="Arial"/>
          <w:b/>
          <w:sz w:val="22"/>
          <w:szCs w:val="22"/>
        </w:rPr>
        <w:t xml:space="preserve">    </w:t>
      </w:r>
      <w:r w:rsidRPr="0039641C">
        <w:rPr>
          <w:rFonts w:ascii="Arial" w:hAnsi="Arial" w:cs="Arial"/>
          <w:b/>
          <w:sz w:val="22"/>
          <w:szCs w:val="22"/>
        </w:rPr>
        <w:t xml:space="preserve"> :           Analysis of the job satisfa</w:t>
      </w:r>
      <w:r w:rsidR="00C20F51" w:rsidRPr="0039641C">
        <w:rPr>
          <w:rFonts w:ascii="Arial" w:hAnsi="Arial" w:cs="Arial"/>
          <w:b/>
          <w:sz w:val="22"/>
          <w:szCs w:val="22"/>
        </w:rPr>
        <w:t>ction among the employees of the</w:t>
      </w:r>
      <w:r w:rsidRPr="0039641C">
        <w:rPr>
          <w:rFonts w:ascii="Arial" w:hAnsi="Arial" w:cs="Arial"/>
          <w:b/>
          <w:sz w:val="22"/>
          <w:szCs w:val="22"/>
        </w:rPr>
        <w:t xml:space="preserve"> SGI </w:t>
      </w:r>
      <w:r w:rsidR="00730021">
        <w:rPr>
          <w:rFonts w:ascii="Arial" w:hAnsi="Arial" w:cs="Arial"/>
          <w:b/>
          <w:sz w:val="22"/>
          <w:szCs w:val="22"/>
        </w:rPr>
        <w:t xml:space="preserve">         </w:t>
      </w:r>
      <w:r w:rsidRPr="0039641C">
        <w:rPr>
          <w:rFonts w:ascii="Arial" w:hAnsi="Arial" w:cs="Arial"/>
          <w:b/>
          <w:sz w:val="22"/>
          <w:szCs w:val="22"/>
        </w:rPr>
        <w:t xml:space="preserve">among the                   </w:t>
      </w:r>
      <w:r w:rsidR="004D4105" w:rsidRPr="0039641C">
        <w:rPr>
          <w:rFonts w:ascii="Arial" w:hAnsi="Arial" w:cs="Arial"/>
          <w:b/>
          <w:sz w:val="22"/>
          <w:szCs w:val="22"/>
        </w:rPr>
        <w:t xml:space="preserve">  </w:t>
      </w:r>
      <w:r w:rsidR="00280467" w:rsidRPr="0039641C">
        <w:rPr>
          <w:rFonts w:ascii="Arial" w:hAnsi="Arial" w:cs="Arial"/>
          <w:b/>
          <w:sz w:val="22"/>
          <w:szCs w:val="22"/>
        </w:rPr>
        <w:t xml:space="preserve">         </w:t>
      </w:r>
      <w:r w:rsidRPr="0039641C">
        <w:rPr>
          <w:rFonts w:ascii="Arial" w:hAnsi="Arial" w:cs="Arial"/>
          <w:b/>
          <w:sz w:val="22"/>
          <w:szCs w:val="22"/>
        </w:rPr>
        <w:t xml:space="preserve">different factors </w:t>
      </w:r>
      <w:r w:rsidR="00D25F64" w:rsidRPr="0039641C">
        <w:rPr>
          <w:rFonts w:ascii="Arial" w:hAnsi="Arial" w:cs="Arial"/>
          <w:b/>
          <w:sz w:val="22"/>
          <w:szCs w:val="22"/>
        </w:rPr>
        <w:t>in the working environment</w:t>
      </w:r>
      <w:r w:rsidRPr="0039641C">
        <w:rPr>
          <w:rFonts w:ascii="Arial" w:hAnsi="Arial" w:cs="Arial"/>
          <w:b/>
          <w:sz w:val="22"/>
          <w:szCs w:val="22"/>
        </w:rPr>
        <w:t xml:space="preserve">  </w:t>
      </w:r>
      <w:r w:rsidR="00D25F64" w:rsidRPr="0039641C">
        <w:rPr>
          <w:rFonts w:ascii="Arial" w:hAnsi="Arial" w:cs="Arial"/>
          <w:b/>
          <w:sz w:val="22"/>
          <w:szCs w:val="22"/>
        </w:rPr>
        <w:t>.</w:t>
      </w:r>
    </w:p>
    <w:p w:rsidR="00752B88" w:rsidRPr="0039641C" w:rsidRDefault="00752B88" w:rsidP="00752B88">
      <w:p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2"/>
          <w:szCs w:val="22"/>
        </w:rPr>
      </w:pPr>
      <w:r w:rsidRPr="0039641C">
        <w:rPr>
          <w:rFonts w:ascii="Arial" w:hAnsi="Arial" w:cs="Arial"/>
          <w:b/>
          <w:sz w:val="22"/>
          <w:szCs w:val="22"/>
        </w:rPr>
        <w:t xml:space="preserve">   Time Period              :            IV the semester of MBA</w:t>
      </w:r>
    </w:p>
    <w:p w:rsidR="00FC06E5" w:rsidRPr="0039641C" w:rsidRDefault="00FC06E5" w:rsidP="007D1259">
      <w:p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2"/>
          <w:szCs w:val="22"/>
        </w:rPr>
      </w:pPr>
    </w:p>
    <w:p w:rsidR="009163A2" w:rsidRPr="0039641C" w:rsidRDefault="00FB4ABE" w:rsidP="00091EA5">
      <w:pPr>
        <w:pBdr>
          <w:top w:val="single" w:sz="4" w:space="1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before="20" w:after="20"/>
        <w:jc w:val="center"/>
        <w:rPr>
          <w:rFonts w:ascii="Arial" w:hAnsi="Arial" w:cs="Arial"/>
          <w:b/>
          <w:i/>
          <w:sz w:val="22"/>
          <w:szCs w:val="22"/>
        </w:rPr>
      </w:pPr>
      <w:r w:rsidRPr="0039641C">
        <w:rPr>
          <w:rFonts w:ascii="Arial" w:hAnsi="Arial" w:cs="Arial"/>
          <w:b/>
          <w:i/>
          <w:sz w:val="22"/>
          <w:szCs w:val="22"/>
        </w:rPr>
        <w:t>Internship Program</w:t>
      </w:r>
    </w:p>
    <w:p w:rsidR="009163A2" w:rsidRPr="0039641C" w:rsidRDefault="009163A2" w:rsidP="00857C89">
      <w:pPr>
        <w:numPr>
          <w:ilvl w:val="1"/>
          <w:numId w:val="1"/>
        </w:numPr>
        <w:tabs>
          <w:tab w:val="num" w:pos="360"/>
        </w:tabs>
        <w:spacing w:line="280" w:lineRule="exact"/>
        <w:ind w:left="2160" w:hanging="2160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>Title</w:t>
      </w:r>
      <w:r w:rsidRPr="0039641C">
        <w:rPr>
          <w:rFonts w:ascii="Arial" w:hAnsi="Arial" w:cs="Arial"/>
          <w:b/>
          <w:sz w:val="20"/>
          <w:szCs w:val="20"/>
        </w:rPr>
        <w:tab/>
      </w:r>
      <w:r w:rsidR="0080220D" w:rsidRPr="0039641C">
        <w:rPr>
          <w:rFonts w:ascii="Arial" w:hAnsi="Arial" w:cs="Arial"/>
          <w:b/>
          <w:sz w:val="20"/>
          <w:szCs w:val="20"/>
        </w:rPr>
        <w:t>:</w:t>
      </w:r>
      <w:r w:rsidR="00A40604" w:rsidRPr="0039641C">
        <w:rPr>
          <w:rFonts w:ascii="Arial" w:hAnsi="Arial" w:cs="Arial"/>
          <w:b/>
          <w:sz w:val="20"/>
          <w:szCs w:val="20"/>
        </w:rPr>
        <w:tab/>
      </w:r>
      <w:r w:rsidR="00D02867" w:rsidRPr="0039641C">
        <w:rPr>
          <w:rFonts w:ascii="Arial" w:hAnsi="Arial" w:cs="Arial"/>
          <w:b/>
          <w:sz w:val="20"/>
          <w:szCs w:val="20"/>
        </w:rPr>
        <w:t>Comparative stu</w:t>
      </w:r>
      <w:r w:rsidR="00DE7F84" w:rsidRPr="0039641C">
        <w:rPr>
          <w:rFonts w:ascii="Arial" w:hAnsi="Arial" w:cs="Arial"/>
          <w:b/>
          <w:sz w:val="20"/>
          <w:szCs w:val="20"/>
        </w:rPr>
        <w:t xml:space="preserve">dy of  reliance mutual funds &amp; </w:t>
      </w:r>
      <w:r w:rsidR="00D02867" w:rsidRPr="0039641C">
        <w:rPr>
          <w:rFonts w:ascii="Arial" w:hAnsi="Arial" w:cs="Arial"/>
          <w:b/>
          <w:sz w:val="20"/>
          <w:szCs w:val="20"/>
        </w:rPr>
        <w:t xml:space="preserve"> their products.</w:t>
      </w:r>
    </w:p>
    <w:p w:rsidR="00180791" w:rsidRPr="0039641C" w:rsidRDefault="00180791" w:rsidP="00A56E20">
      <w:pPr>
        <w:tabs>
          <w:tab w:val="num" w:pos="36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ab/>
        <w:t>Organisation</w:t>
      </w:r>
      <w:r w:rsidRPr="0039641C">
        <w:rPr>
          <w:rFonts w:ascii="Arial" w:hAnsi="Arial" w:cs="Arial"/>
          <w:b/>
          <w:sz w:val="20"/>
          <w:szCs w:val="20"/>
        </w:rPr>
        <w:tab/>
        <w:t>:</w:t>
      </w:r>
      <w:r w:rsidRPr="0039641C">
        <w:rPr>
          <w:rFonts w:ascii="Arial" w:hAnsi="Arial" w:cs="Arial"/>
          <w:b/>
          <w:sz w:val="20"/>
          <w:szCs w:val="20"/>
        </w:rPr>
        <w:tab/>
      </w:r>
      <w:r w:rsidR="00D02867" w:rsidRPr="0039641C">
        <w:rPr>
          <w:rFonts w:ascii="Arial" w:hAnsi="Arial" w:cs="Arial"/>
          <w:b/>
          <w:sz w:val="20"/>
          <w:szCs w:val="20"/>
        </w:rPr>
        <w:t>Reliance Mutual Fund, Agra</w:t>
      </w:r>
    </w:p>
    <w:p w:rsidR="009163A2" w:rsidRPr="0039641C" w:rsidRDefault="00FB4ABE" w:rsidP="00D6775F">
      <w:pPr>
        <w:tabs>
          <w:tab w:val="num" w:pos="36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ab/>
      </w:r>
      <w:r w:rsidR="009163A2" w:rsidRPr="0039641C">
        <w:rPr>
          <w:rFonts w:ascii="Arial" w:hAnsi="Arial" w:cs="Arial"/>
          <w:b/>
          <w:sz w:val="20"/>
          <w:szCs w:val="20"/>
        </w:rPr>
        <w:t>Duration</w:t>
      </w:r>
      <w:r w:rsidR="009163A2" w:rsidRPr="0039641C">
        <w:rPr>
          <w:rFonts w:ascii="Arial" w:hAnsi="Arial" w:cs="Arial"/>
          <w:b/>
          <w:sz w:val="20"/>
          <w:szCs w:val="20"/>
        </w:rPr>
        <w:tab/>
      </w:r>
      <w:r w:rsidR="00180791" w:rsidRPr="0039641C">
        <w:rPr>
          <w:rFonts w:ascii="Arial" w:hAnsi="Arial" w:cs="Arial"/>
          <w:b/>
          <w:sz w:val="20"/>
          <w:szCs w:val="20"/>
        </w:rPr>
        <w:tab/>
      </w:r>
      <w:r w:rsidR="009163A2" w:rsidRPr="0039641C">
        <w:rPr>
          <w:rFonts w:ascii="Arial" w:hAnsi="Arial" w:cs="Arial"/>
          <w:b/>
          <w:sz w:val="20"/>
          <w:szCs w:val="20"/>
        </w:rPr>
        <w:t>:</w:t>
      </w:r>
      <w:r w:rsidR="009163A2" w:rsidRPr="0039641C">
        <w:rPr>
          <w:rFonts w:ascii="Arial" w:hAnsi="Arial" w:cs="Arial"/>
          <w:b/>
          <w:sz w:val="20"/>
          <w:szCs w:val="20"/>
        </w:rPr>
        <w:tab/>
      </w:r>
      <w:r w:rsidR="00D02867" w:rsidRPr="0039641C">
        <w:rPr>
          <w:rFonts w:ascii="Arial" w:hAnsi="Arial" w:cs="Arial"/>
          <w:b/>
          <w:sz w:val="20"/>
          <w:szCs w:val="20"/>
        </w:rPr>
        <w:t xml:space="preserve">1.5 </w:t>
      </w:r>
      <w:r w:rsidR="00091EA5" w:rsidRPr="0039641C">
        <w:rPr>
          <w:rFonts w:ascii="Arial" w:hAnsi="Arial" w:cs="Arial"/>
          <w:b/>
          <w:sz w:val="20"/>
          <w:szCs w:val="20"/>
        </w:rPr>
        <w:t>months</w:t>
      </w:r>
    </w:p>
    <w:p w:rsidR="009163A2" w:rsidRPr="0039641C" w:rsidRDefault="009163A2" w:rsidP="00A56E20">
      <w:pPr>
        <w:spacing w:line="280" w:lineRule="exact"/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>Scope</w:t>
      </w:r>
      <w:r w:rsidRPr="0039641C">
        <w:rPr>
          <w:rFonts w:ascii="Arial" w:hAnsi="Arial" w:cs="Arial"/>
          <w:b/>
          <w:sz w:val="20"/>
          <w:szCs w:val="20"/>
        </w:rPr>
        <w:tab/>
      </w:r>
      <w:r w:rsidR="00180791" w:rsidRPr="0039641C">
        <w:rPr>
          <w:rFonts w:ascii="Arial" w:hAnsi="Arial" w:cs="Arial"/>
          <w:b/>
          <w:sz w:val="20"/>
          <w:szCs w:val="20"/>
        </w:rPr>
        <w:tab/>
      </w:r>
      <w:r w:rsidRPr="0039641C">
        <w:rPr>
          <w:rFonts w:ascii="Arial" w:hAnsi="Arial" w:cs="Arial"/>
          <w:b/>
          <w:sz w:val="20"/>
          <w:szCs w:val="20"/>
        </w:rPr>
        <w:t>:</w:t>
      </w:r>
      <w:r w:rsidRPr="0039641C">
        <w:rPr>
          <w:rFonts w:ascii="Arial" w:hAnsi="Arial" w:cs="Arial"/>
          <w:b/>
          <w:sz w:val="20"/>
          <w:szCs w:val="20"/>
        </w:rPr>
        <w:tab/>
      </w:r>
      <w:r w:rsidR="00091EA5" w:rsidRPr="0039641C">
        <w:rPr>
          <w:rFonts w:ascii="Arial" w:hAnsi="Arial" w:cs="Arial"/>
          <w:b/>
          <w:sz w:val="20"/>
          <w:szCs w:val="20"/>
        </w:rPr>
        <w:t>The project involved market analysis.</w:t>
      </w:r>
    </w:p>
    <w:p w:rsidR="00BC77AD" w:rsidRPr="0039641C" w:rsidRDefault="00BC77AD" w:rsidP="00BC77AD">
      <w:pPr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3E66E4" w:rsidRPr="0039641C" w:rsidRDefault="00BC77AD" w:rsidP="003E66E4">
      <w:p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 xml:space="preserve">   </w:t>
      </w:r>
    </w:p>
    <w:p w:rsidR="00FB4ABE" w:rsidRPr="0039641C" w:rsidRDefault="00CF55CD" w:rsidP="00FB4AB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pacing w:line="240" w:lineRule="exact"/>
        <w:jc w:val="center"/>
        <w:rPr>
          <w:rFonts w:ascii="Arial" w:hAnsi="Arial" w:cs="Arial"/>
          <w:b/>
          <w:i/>
          <w:sz w:val="22"/>
          <w:szCs w:val="22"/>
        </w:rPr>
      </w:pPr>
      <w:r w:rsidRPr="0039641C">
        <w:rPr>
          <w:rFonts w:ascii="Arial" w:hAnsi="Arial" w:cs="Arial"/>
          <w:b/>
          <w:i/>
          <w:sz w:val="22"/>
          <w:szCs w:val="22"/>
        </w:rPr>
        <w:t>Scholastics</w:t>
      </w:r>
    </w:p>
    <w:p w:rsidR="006024F4" w:rsidRPr="0039641C" w:rsidRDefault="006024F4" w:rsidP="00FB4ABE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683BB6" w:rsidRPr="0039641C" w:rsidRDefault="00683BB6" w:rsidP="00857C89">
      <w:pPr>
        <w:numPr>
          <w:ilvl w:val="0"/>
          <w:numId w:val="4"/>
        </w:num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 xml:space="preserve"> </w:t>
      </w:r>
      <w:r w:rsidR="00AB7AC5" w:rsidRPr="0039641C">
        <w:rPr>
          <w:rFonts w:ascii="Arial" w:hAnsi="Arial" w:cs="Arial"/>
          <w:b/>
          <w:sz w:val="20"/>
          <w:szCs w:val="20"/>
        </w:rPr>
        <w:t xml:space="preserve"> MBA  in H</w:t>
      </w:r>
      <w:r w:rsidR="006C5CA9" w:rsidRPr="0039641C">
        <w:rPr>
          <w:rFonts w:ascii="Arial" w:hAnsi="Arial" w:cs="Arial"/>
          <w:b/>
          <w:sz w:val="20"/>
          <w:szCs w:val="20"/>
        </w:rPr>
        <w:t xml:space="preserve">uman </w:t>
      </w:r>
      <w:r w:rsidR="00AB7AC5" w:rsidRPr="0039641C">
        <w:rPr>
          <w:rFonts w:ascii="Arial" w:hAnsi="Arial" w:cs="Arial"/>
          <w:b/>
          <w:sz w:val="20"/>
          <w:szCs w:val="20"/>
        </w:rPr>
        <w:t>R</w:t>
      </w:r>
      <w:r w:rsidR="006C5CA9" w:rsidRPr="0039641C">
        <w:rPr>
          <w:rFonts w:ascii="Arial" w:hAnsi="Arial" w:cs="Arial"/>
          <w:b/>
          <w:sz w:val="20"/>
          <w:szCs w:val="20"/>
        </w:rPr>
        <w:t>esource</w:t>
      </w:r>
      <w:r w:rsidR="00AB7AC5" w:rsidRPr="0039641C">
        <w:rPr>
          <w:rFonts w:ascii="Arial" w:hAnsi="Arial" w:cs="Arial"/>
          <w:b/>
          <w:sz w:val="20"/>
          <w:szCs w:val="20"/>
        </w:rPr>
        <w:t xml:space="preserve"> and Finance </w:t>
      </w:r>
      <w:r w:rsidRPr="0039641C">
        <w:rPr>
          <w:rFonts w:ascii="Arial" w:hAnsi="Arial" w:cs="Arial"/>
          <w:b/>
          <w:sz w:val="20"/>
          <w:szCs w:val="20"/>
        </w:rPr>
        <w:t xml:space="preserve"> from Hindustan Institute of Management and</w:t>
      </w:r>
      <w:r w:rsidR="00AB7AC5" w:rsidRPr="0039641C">
        <w:rPr>
          <w:rFonts w:ascii="Arial" w:hAnsi="Arial" w:cs="Arial"/>
          <w:b/>
          <w:sz w:val="20"/>
          <w:szCs w:val="20"/>
        </w:rPr>
        <w:t xml:space="preserve"> Computer Studies (Aff</w:t>
      </w:r>
      <w:r w:rsidR="00DA158A" w:rsidRPr="0039641C">
        <w:rPr>
          <w:rFonts w:ascii="Arial" w:hAnsi="Arial" w:cs="Arial"/>
          <w:b/>
          <w:sz w:val="20"/>
          <w:szCs w:val="20"/>
        </w:rPr>
        <w:t>i</w:t>
      </w:r>
      <w:r w:rsidR="00AB7AC5" w:rsidRPr="0039641C">
        <w:rPr>
          <w:rFonts w:ascii="Arial" w:hAnsi="Arial" w:cs="Arial"/>
          <w:b/>
          <w:sz w:val="20"/>
          <w:szCs w:val="20"/>
        </w:rPr>
        <w:t xml:space="preserve">liated to  UPTU) with a aggregate of </w:t>
      </w:r>
      <w:r w:rsidRPr="0039641C">
        <w:rPr>
          <w:rFonts w:ascii="Arial" w:hAnsi="Arial" w:cs="Arial"/>
          <w:b/>
          <w:sz w:val="20"/>
          <w:szCs w:val="20"/>
        </w:rPr>
        <w:t xml:space="preserve"> </w:t>
      </w:r>
      <w:r w:rsidR="009F2B59" w:rsidRPr="0039641C">
        <w:rPr>
          <w:rFonts w:ascii="Arial" w:hAnsi="Arial" w:cs="Arial"/>
          <w:b/>
          <w:sz w:val="20"/>
          <w:szCs w:val="20"/>
        </w:rPr>
        <w:t>65%.</w:t>
      </w:r>
      <w:r w:rsidR="00857C89" w:rsidRPr="0039641C">
        <w:rPr>
          <w:rFonts w:ascii="Arial" w:hAnsi="Arial" w:cs="Arial"/>
          <w:b/>
          <w:sz w:val="20"/>
          <w:szCs w:val="20"/>
        </w:rPr>
        <w:t>with a batch of (2009 – 2011)</w:t>
      </w:r>
    </w:p>
    <w:p w:rsidR="0039502F" w:rsidRPr="0039641C" w:rsidRDefault="0039502F" w:rsidP="0039502F">
      <w:pPr>
        <w:spacing w:line="24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91AC6" w:rsidRPr="0039641C" w:rsidRDefault="0039502F" w:rsidP="00857C89">
      <w:pPr>
        <w:numPr>
          <w:ilvl w:val="0"/>
          <w:numId w:val="5"/>
        </w:num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>Bachelor</w:t>
      </w:r>
      <w:r w:rsidR="00A91AC6" w:rsidRPr="0039641C">
        <w:rPr>
          <w:rFonts w:ascii="Arial" w:hAnsi="Arial" w:cs="Arial"/>
          <w:b/>
          <w:sz w:val="20"/>
          <w:szCs w:val="20"/>
        </w:rPr>
        <w:t xml:space="preserve"> Degree in </w:t>
      </w:r>
      <w:r w:rsidRPr="0039641C">
        <w:rPr>
          <w:rFonts w:ascii="Arial" w:hAnsi="Arial" w:cs="Arial"/>
          <w:b/>
          <w:sz w:val="20"/>
          <w:szCs w:val="20"/>
        </w:rPr>
        <w:t>Commerce</w:t>
      </w:r>
      <w:r w:rsidR="00A91AC6" w:rsidRPr="0039641C">
        <w:rPr>
          <w:rFonts w:ascii="Arial" w:hAnsi="Arial" w:cs="Arial"/>
          <w:b/>
          <w:sz w:val="20"/>
          <w:szCs w:val="20"/>
        </w:rPr>
        <w:t xml:space="preserve"> with 60% from Dr. Bhim Rao Ambedkar University Agra.</w:t>
      </w:r>
    </w:p>
    <w:p w:rsidR="00947F5E" w:rsidRPr="0039641C" w:rsidRDefault="00947F5E" w:rsidP="00A91AC6">
      <w:pPr>
        <w:tabs>
          <w:tab w:val="left" w:pos="1815"/>
        </w:tabs>
        <w:spacing w:line="24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9502F" w:rsidRPr="0039641C" w:rsidRDefault="00F67DFC" w:rsidP="00857C89">
      <w:pPr>
        <w:numPr>
          <w:ilvl w:val="0"/>
          <w:numId w:val="6"/>
        </w:num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>12</w:t>
      </w:r>
      <w:r w:rsidRPr="0039641C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39641C">
        <w:rPr>
          <w:rFonts w:ascii="Arial" w:hAnsi="Arial" w:cs="Arial"/>
          <w:b/>
          <w:sz w:val="20"/>
          <w:szCs w:val="20"/>
        </w:rPr>
        <w:t xml:space="preserve"> (ISC) with 67% from St. George’s College, Agra.</w:t>
      </w:r>
    </w:p>
    <w:p w:rsidR="00F67DFC" w:rsidRPr="0039641C" w:rsidRDefault="00F67DFC" w:rsidP="00F67DFC">
      <w:pPr>
        <w:tabs>
          <w:tab w:val="left" w:pos="1815"/>
        </w:tabs>
        <w:spacing w:line="24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67DFC" w:rsidRPr="0039641C" w:rsidRDefault="00F67DFC" w:rsidP="00857C89">
      <w:pPr>
        <w:numPr>
          <w:ilvl w:val="0"/>
          <w:numId w:val="7"/>
        </w:numPr>
        <w:tabs>
          <w:tab w:val="left" w:pos="1815"/>
        </w:tabs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>10</w:t>
      </w:r>
      <w:r w:rsidRPr="0039641C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39641C">
        <w:rPr>
          <w:rFonts w:ascii="Arial" w:hAnsi="Arial" w:cs="Arial"/>
          <w:b/>
          <w:sz w:val="20"/>
          <w:szCs w:val="20"/>
        </w:rPr>
        <w:t xml:space="preserve"> (ICSE) with 57</w:t>
      </w:r>
      <w:r w:rsidR="00AB7AC5" w:rsidRPr="0039641C">
        <w:rPr>
          <w:rFonts w:ascii="Arial" w:hAnsi="Arial" w:cs="Arial"/>
          <w:b/>
          <w:sz w:val="20"/>
          <w:szCs w:val="20"/>
        </w:rPr>
        <w:t>.3</w:t>
      </w:r>
      <w:r w:rsidRPr="0039641C">
        <w:rPr>
          <w:rFonts w:ascii="Arial" w:hAnsi="Arial" w:cs="Arial"/>
          <w:b/>
          <w:sz w:val="20"/>
          <w:szCs w:val="20"/>
        </w:rPr>
        <w:t>% from St. George’s College, Agra.</w:t>
      </w:r>
    </w:p>
    <w:p w:rsidR="00F67DFC" w:rsidRPr="0039641C" w:rsidRDefault="00F67DFC" w:rsidP="00F67DFC">
      <w:pPr>
        <w:tabs>
          <w:tab w:val="left" w:pos="1815"/>
        </w:tabs>
        <w:spacing w:line="24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B4ABE" w:rsidRPr="0039641C" w:rsidRDefault="00683BB6" w:rsidP="00683BB6">
      <w:pPr>
        <w:spacing w:line="24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 xml:space="preserve">       </w:t>
      </w:r>
    </w:p>
    <w:p w:rsidR="00FB4ABE" w:rsidRPr="0039641C" w:rsidRDefault="00FB4ABE" w:rsidP="00FB4ABE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ab/>
      </w:r>
      <w:r w:rsidRPr="0039641C">
        <w:rPr>
          <w:rFonts w:ascii="Arial" w:hAnsi="Arial" w:cs="Arial"/>
          <w:b/>
          <w:sz w:val="20"/>
          <w:szCs w:val="20"/>
        </w:rPr>
        <w:tab/>
      </w:r>
    </w:p>
    <w:p w:rsidR="00820D52" w:rsidRDefault="00683BB6" w:rsidP="00FB4ABE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 xml:space="preserve">  </w:t>
      </w:r>
    </w:p>
    <w:p w:rsidR="00820D52" w:rsidRDefault="00820D52" w:rsidP="00FB4ABE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820D52" w:rsidRDefault="00820D52" w:rsidP="00FB4ABE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6024F4" w:rsidRPr="0039641C" w:rsidRDefault="00683BB6" w:rsidP="00FB4ABE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 xml:space="preserve">  </w:t>
      </w:r>
    </w:p>
    <w:p w:rsidR="003E66E4" w:rsidRPr="0039641C" w:rsidRDefault="003E66E4" w:rsidP="00DF4292">
      <w:p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DF4292" w:rsidRPr="0039641C" w:rsidRDefault="00DF4292" w:rsidP="00DF4292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pacing w:before="20" w:after="20"/>
        <w:jc w:val="center"/>
        <w:rPr>
          <w:rFonts w:ascii="Arial" w:hAnsi="Arial" w:cs="Arial"/>
          <w:b/>
          <w:i/>
          <w:sz w:val="22"/>
          <w:szCs w:val="22"/>
        </w:rPr>
      </w:pPr>
      <w:r w:rsidRPr="0039641C">
        <w:rPr>
          <w:rFonts w:ascii="Arial" w:hAnsi="Arial" w:cs="Arial"/>
          <w:b/>
          <w:i/>
          <w:sz w:val="22"/>
          <w:szCs w:val="22"/>
        </w:rPr>
        <w:t>IT Skills</w:t>
      </w:r>
      <w:r w:rsidR="003032A0" w:rsidRPr="0039641C">
        <w:rPr>
          <w:rFonts w:ascii="Arial" w:hAnsi="Arial" w:cs="Arial"/>
          <w:b/>
          <w:i/>
          <w:sz w:val="22"/>
          <w:szCs w:val="22"/>
        </w:rPr>
        <w:t xml:space="preserve"> – Windows, MS Office &amp; Internet Applications</w:t>
      </w:r>
      <w:r w:rsidR="00E9307C" w:rsidRPr="0039641C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DF4292" w:rsidRPr="0039641C" w:rsidRDefault="00DF4292" w:rsidP="00B71B65">
      <w:p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B96830" w:rsidRPr="0039641C" w:rsidRDefault="00FE30D2" w:rsidP="00B71B65">
      <w:p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>Proficient in MS Office</w:t>
      </w:r>
      <w:r w:rsidR="00CB43A5" w:rsidRPr="0039641C">
        <w:rPr>
          <w:rFonts w:ascii="Arial" w:hAnsi="Arial" w:cs="Arial"/>
          <w:b/>
          <w:sz w:val="20"/>
          <w:szCs w:val="20"/>
        </w:rPr>
        <w:t xml:space="preserve"> and Internet</w:t>
      </w:r>
      <w:r w:rsidR="0005309A">
        <w:rPr>
          <w:rFonts w:ascii="Arial" w:hAnsi="Arial" w:cs="Arial"/>
          <w:b/>
          <w:sz w:val="20"/>
          <w:szCs w:val="20"/>
        </w:rPr>
        <w:t>, IDS Fortune Next 6i,</w:t>
      </w:r>
      <w:r w:rsidR="00CB43A5" w:rsidRPr="0039641C">
        <w:rPr>
          <w:rFonts w:ascii="Arial" w:hAnsi="Arial" w:cs="Arial"/>
          <w:b/>
          <w:sz w:val="20"/>
          <w:szCs w:val="20"/>
        </w:rPr>
        <w:t xml:space="preserve"> Applications, web designing and software programming.</w:t>
      </w:r>
    </w:p>
    <w:p w:rsidR="00280467" w:rsidRPr="0039641C" w:rsidRDefault="00280467" w:rsidP="00B71B65">
      <w:p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CB43A5" w:rsidRPr="0039641C" w:rsidRDefault="00CB43A5" w:rsidP="00B71B65">
      <w:pPr>
        <w:pBdr>
          <w:bottom w:val="thinThickSmallGap" w:sz="12" w:space="1" w:color="auto"/>
        </w:pBdr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1D2472" w:rsidRPr="0039641C" w:rsidRDefault="001D2472" w:rsidP="001D2472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pacing w:before="20" w:after="20"/>
        <w:jc w:val="center"/>
        <w:rPr>
          <w:rFonts w:ascii="Arial" w:hAnsi="Arial" w:cs="Arial"/>
          <w:b/>
          <w:i/>
          <w:sz w:val="22"/>
          <w:szCs w:val="22"/>
        </w:rPr>
      </w:pPr>
      <w:r w:rsidRPr="0039641C">
        <w:rPr>
          <w:rFonts w:ascii="Arial" w:hAnsi="Arial" w:cs="Arial"/>
          <w:b/>
          <w:i/>
          <w:sz w:val="22"/>
          <w:szCs w:val="22"/>
        </w:rPr>
        <w:t>Personal Details</w:t>
      </w:r>
    </w:p>
    <w:p w:rsidR="00B16414" w:rsidRPr="0039641C" w:rsidRDefault="00B16414" w:rsidP="001D2472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1D2472" w:rsidRPr="0039641C" w:rsidRDefault="00410A6D" w:rsidP="001D2472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>Name:</w:t>
      </w:r>
      <w:r w:rsidR="00CB43A5" w:rsidRPr="0039641C">
        <w:rPr>
          <w:rFonts w:ascii="Arial" w:hAnsi="Arial" w:cs="Arial"/>
          <w:b/>
          <w:sz w:val="20"/>
          <w:szCs w:val="20"/>
        </w:rPr>
        <w:t xml:space="preserve"> </w:t>
      </w:r>
      <w:r w:rsidRPr="0039641C">
        <w:rPr>
          <w:rFonts w:ascii="Arial" w:hAnsi="Arial" w:cs="Arial"/>
          <w:b/>
          <w:sz w:val="20"/>
          <w:szCs w:val="20"/>
        </w:rPr>
        <w:t xml:space="preserve">             </w:t>
      </w:r>
      <w:r w:rsidR="0039641C">
        <w:rPr>
          <w:rFonts w:ascii="Arial" w:hAnsi="Arial" w:cs="Arial"/>
          <w:b/>
          <w:sz w:val="20"/>
          <w:szCs w:val="20"/>
        </w:rPr>
        <w:t xml:space="preserve">    </w:t>
      </w:r>
      <w:r w:rsidRPr="0039641C">
        <w:rPr>
          <w:rFonts w:ascii="Arial" w:hAnsi="Arial" w:cs="Arial"/>
          <w:b/>
          <w:sz w:val="20"/>
          <w:szCs w:val="20"/>
        </w:rPr>
        <w:t xml:space="preserve"> </w:t>
      </w:r>
      <w:r w:rsidR="009B28E9" w:rsidRPr="0039641C">
        <w:rPr>
          <w:rFonts w:ascii="Arial" w:hAnsi="Arial" w:cs="Arial"/>
          <w:b/>
          <w:sz w:val="20"/>
          <w:szCs w:val="20"/>
        </w:rPr>
        <w:t xml:space="preserve"> </w:t>
      </w:r>
      <w:r w:rsidR="0039641C">
        <w:rPr>
          <w:rFonts w:ascii="Arial" w:hAnsi="Arial" w:cs="Arial"/>
          <w:b/>
          <w:sz w:val="20"/>
          <w:szCs w:val="20"/>
        </w:rPr>
        <w:t xml:space="preserve">    </w:t>
      </w:r>
      <w:r w:rsidR="00CB43A5" w:rsidRPr="0039641C">
        <w:rPr>
          <w:rFonts w:ascii="Arial" w:hAnsi="Arial" w:cs="Arial"/>
          <w:b/>
          <w:sz w:val="20"/>
          <w:szCs w:val="20"/>
        </w:rPr>
        <w:t>Ankit Pandhija</w:t>
      </w:r>
    </w:p>
    <w:p w:rsidR="00280467" w:rsidRPr="0039641C" w:rsidRDefault="00280467" w:rsidP="001D2472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1D2472" w:rsidRPr="0039641C" w:rsidRDefault="001D2472" w:rsidP="001D2472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>Father’s Name:</w:t>
      </w:r>
      <w:r w:rsidR="00410A6D" w:rsidRPr="0039641C">
        <w:rPr>
          <w:rFonts w:ascii="Arial" w:hAnsi="Arial" w:cs="Arial"/>
          <w:b/>
          <w:sz w:val="20"/>
          <w:szCs w:val="20"/>
        </w:rPr>
        <w:t xml:space="preserve"> </w:t>
      </w:r>
      <w:r w:rsidR="0039641C">
        <w:rPr>
          <w:rFonts w:ascii="Arial" w:hAnsi="Arial" w:cs="Arial"/>
          <w:b/>
          <w:sz w:val="20"/>
          <w:szCs w:val="20"/>
        </w:rPr>
        <w:t xml:space="preserve">          </w:t>
      </w:r>
      <w:r w:rsidR="00410A6D" w:rsidRPr="0039641C">
        <w:rPr>
          <w:rFonts w:ascii="Arial" w:hAnsi="Arial" w:cs="Arial"/>
          <w:b/>
          <w:sz w:val="20"/>
          <w:szCs w:val="20"/>
        </w:rPr>
        <w:t>Mr. Suresh Kumar Pandhija</w:t>
      </w:r>
    </w:p>
    <w:p w:rsidR="00280467" w:rsidRPr="0039641C" w:rsidRDefault="00280467" w:rsidP="001D2472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1D2472" w:rsidRPr="0039641C" w:rsidRDefault="001D2472" w:rsidP="001D2472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>Date of Birth:</w:t>
      </w:r>
      <w:r w:rsidR="00410A6D" w:rsidRPr="0039641C">
        <w:rPr>
          <w:rFonts w:ascii="Arial" w:hAnsi="Arial" w:cs="Arial"/>
          <w:b/>
          <w:sz w:val="20"/>
          <w:szCs w:val="20"/>
        </w:rPr>
        <w:t xml:space="preserve">    </w:t>
      </w:r>
      <w:r w:rsidR="0039641C">
        <w:rPr>
          <w:rFonts w:ascii="Arial" w:hAnsi="Arial" w:cs="Arial"/>
          <w:b/>
          <w:sz w:val="20"/>
          <w:szCs w:val="20"/>
        </w:rPr>
        <w:t xml:space="preserve">    </w:t>
      </w:r>
      <w:r w:rsidR="00410A6D" w:rsidRPr="0039641C">
        <w:rPr>
          <w:rFonts w:ascii="Arial" w:hAnsi="Arial" w:cs="Arial"/>
          <w:b/>
          <w:sz w:val="20"/>
          <w:szCs w:val="20"/>
        </w:rPr>
        <w:t xml:space="preserve"> </w:t>
      </w:r>
      <w:r w:rsidR="0039641C">
        <w:rPr>
          <w:rFonts w:ascii="Arial" w:hAnsi="Arial" w:cs="Arial"/>
          <w:b/>
          <w:sz w:val="20"/>
          <w:szCs w:val="20"/>
        </w:rPr>
        <w:t xml:space="preserve">      </w:t>
      </w:r>
      <w:r w:rsidR="009B28E9" w:rsidRPr="0039641C">
        <w:rPr>
          <w:rFonts w:ascii="Arial" w:hAnsi="Arial" w:cs="Arial"/>
          <w:b/>
          <w:sz w:val="20"/>
          <w:szCs w:val="20"/>
        </w:rPr>
        <w:t>28</w:t>
      </w:r>
      <w:r w:rsidR="009B28E9" w:rsidRPr="0039641C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9B28E9" w:rsidRPr="0039641C">
        <w:rPr>
          <w:rFonts w:ascii="Arial" w:hAnsi="Arial" w:cs="Arial"/>
          <w:b/>
          <w:sz w:val="20"/>
          <w:szCs w:val="20"/>
        </w:rPr>
        <w:t xml:space="preserve"> March</w:t>
      </w:r>
      <w:r w:rsidR="00410A6D" w:rsidRPr="0039641C">
        <w:rPr>
          <w:rFonts w:ascii="Arial" w:hAnsi="Arial" w:cs="Arial"/>
          <w:b/>
          <w:sz w:val="20"/>
          <w:szCs w:val="20"/>
        </w:rPr>
        <w:t>, 1986</w:t>
      </w:r>
    </w:p>
    <w:p w:rsidR="00280467" w:rsidRPr="0039641C" w:rsidRDefault="0039641C" w:rsidP="001D2472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487850" w:rsidRPr="0039641C" w:rsidRDefault="00D1126F" w:rsidP="001D2472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 xml:space="preserve">Personal Interest: </w:t>
      </w:r>
      <w:r w:rsidR="0039641C">
        <w:rPr>
          <w:rFonts w:ascii="Arial" w:hAnsi="Arial" w:cs="Arial"/>
          <w:b/>
          <w:sz w:val="20"/>
          <w:szCs w:val="20"/>
        </w:rPr>
        <w:t xml:space="preserve">       </w:t>
      </w:r>
      <w:r w:rsidRPr="0039641C">
        <w:rPr>
          <w:rFonts w:ascii="Arial" w:hAnsi="Arial" w:cs="Arial"/>
          <w:b/>
          <w:sz w:val="20"/>
          <w:szCs w:val="20"/>
        </w:rPr>
        <w:t xml:space="preserve">To Play Cricket, </w:t>
      </w:r>
      <w:r w:rsidR="00D74715" w:rsidRPr="0039641C">
        <w:rPr>
          <w:rFonts w:ascii="Arial" w:hAnsi="Arial" w:cs="Arial"/>
          <w:b/>
          <w:sz w:val="20"/>
          <w:szCs w:val="20"/>
        </w:rPr>
        <w:t>Watching Television</w:t>
      </w:r>
      <w:r w:rsidRPr="0039641C">
        <w:rPr>
          <w:rFonts w:ascii="Arial" w:hAnsi="Arial" w:cs="Arial"/>
          <w:b/>
          <w:sz w:val="20"/>
          <w:szCs w:val="20"/>
        </w:rPr>
        <w:t>.</w:t>
      </w:r>
    </w:p>
    <w:p w:rsidR="00DD0B6F" w:rsidRPr="0039641C" w:rsidRDefault="00DD0B6F" w:rsidP="001D2472">
      <w:pPr>
        <w:tabs>
          <w:tab w:val="num" w:pos="72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DD0B6F" w:rsidRPr="0039641C" w:rsidRDefault="00DD0B6F" w:rsidP="00DD0B6F">
      <w:pPr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 xml:space="preserve">Permanant Address:    </w:t>
      </w:r>
      <w:r w:rsidR="00280467" w:rsidRPr="0039641C">
        <w:rPr>
          <w:rFonts w:ascii="Arial" w:hAnsi="Arial" w:cs="Arial"/>
          <w:b/>
          <w:sz w:val="20"/>
          <w:szCs w:val="20"/>
        </w:rPr>
        <w:t>101, Royal Nirmal Crown Ap</w:t>
      </w:r>
      <w:r w:rsidRPr="0039641C">
        <w:rPr>
          <w:rFonts w:ascii="Arial" w:hAnsi="Arial" w:cs="Arial"/>
          <w:b/>
          <w:sz w:val="20"/>
          <w:szCs w:val="20"/>
        </w:rPr>
        <w:t xml:space="preserve">partment, 39, </w:t>
      </w:r>
    </w:p>
    <w:p w:rsidR="00DD0B6F" w:rsidRPr="0039641C" w:rsidRDefault="00DD0B6F" w:rsidP="00DD0B6F">
      <w:pPr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 xml:space="preserve">                                   </w:t>
      </w:r>
      <w:r w:rsidR="00280467" w:rsidRPr="0039641C">
        <w:rPr>
          <w:rFonts w:ascii="Arial" w:hAnsi="Arial" w:cs="Arial"/>
          <w:b/>
          <w:sz w:val="20"/>
          <w:szCs w:val="20"/>
        </w:rPr>
        <w:t xml:space="preserve">      Khandari R</w:t>
      </w:r>
      <w:r w:rsidRPr="0039641C">
        <w:rPr>
          <w:rFonts w:ascii="Arial" w:hAnsi="Arial" w:cs="Arial"/>
          <w:b/>
          <w:sz w:val="20"/>
          <w:szCs w:val="20"/>
        </w:rPr>
        <w:t>oad, Agra (U.P.)</w:t>
      </w:r>
    </w:p>
    <w:p w:rsidR="00280467" w:rsidRPr="0039641C" w:rsidRDefault="00280467" w:rsidP="00DD0B6F">
      <w:pPr>
        <w:rPr>
          <w:rFonts w:ascii="Arial" w:hAnsi="Arial" w:cs="Arial"/>
          <w:b/>
          <w:sz w:val="20"/>
          <w:szCs w:val="20"/>
        </w:rPr>
      </w:pPr>
    </w:p>
    <w:p w:rsidR="00280467" w:rsidRDefault="00280467" w:rsidP="00280467">
      <w:pPr>
        <w:rPr>
          <w:rFonts w:ascii="Arial" w:hAnsi="Arial" w:cs="Arial"/>
          <w:b/>
          <w:sz w:val="20"/>
          <w:szCs w:val="20"/>
        </w:rPr>
      </w:pPr>
      <w:r w:rsidRPr="0039641C">
        <w:rPr>
          <w:rFonts w:ascii="Arial" w:hAnsi="Arial" w:cs="Arial"/>
          <w:b/>
          <w:sz w:val="20"/>
          <w:szCs w:val="20"/>
        </w:rPr>
        <w:t xml:space="preserve">Email id                 :  </w:t>
      </w:r>
      <w:r w:rsidR="0039641C">
        <w:rPr>
          <w:rFonts w:ascii="Arial" w:hAnsi="Arial" w:cs="Arial"/>
          <w:b/>
          <w:sz w:val="20"/>
          <w:szCs w:val="20"/>
        </w:rPr>
        <w:t xml:space="preserve">       </w:t>
      </w:r>
      <w:hyperlink r:id="rId7" w:history="1">
        <w:r w:rsidR="00BB39D6" w:rsidRPr="002900CA">
          <w:rPr>
            <w:rStyle w:val="Hyperlink"/>
            <w:rFonts w:ascii="Arial" w:hAnsi="Arial" w:cs="Arial"/>
            <w:b/>
            <w:sz w:val="20"/>
            <w:szCs w:val="20"/>
          </w:rPr>
          <w:t>ankitpandhija1986@gmail.com</w:t>
        </w:r>
      </w:hyperlink>
    </w:p>
    <w:p w:rsidR="00BB39D6" w:rsidRDefault="00BB39D6" w:rsidP="00280467">
      <w:pPr>
        <w:rPr>
          <w:rFonts w:ascii="Arial" w:hAnsi="Arial" w:cs="Arial"/>
          <w:b/>
          <w:sz w:val="20"/>
          <w:szCs w:val="20"/>
        </w:rPr>
      </w:pPr>
    </w:p>
    <w:p w:rsidR="00BB39D6" w:rsidRDefault="00BB39D6" w:rsidP="00280467">
      <w:pPr>
        <w:rPr>
          <w:rFonts w:ascii="Arial" w:hAnsi="Arial" w:cs="Arial"/>
          <w:b/>
          <w:sz w:val="20"/>
          <w:szCs w:val="20"/>
        </w:rPr>
      </w:pPr>
    </w:p>
    <w:p w:rsidR="00BB39D6" w:rsidRPr="00BB39D6" w:rsidRDefault="00BB39D6" w:rsidP="00280467">
      <w:pPr>
        <w:rPr>
          <w:rFonts w:ascii="Arial" w:hAnsi="Arial" w:cs="Arial"/>
          <w:b/>
          <w:i/>
          <w:u w:val="single"/>
        </w:rPr>
      </w:pPr>
      <w:r w:rsidRPr="00BB39D6">
        <w:rPr>
          <w:rFonts w:ascii="Arial" w:hAnsi="Arial" w:cs="Arial"/>
          <w:b/>
          <w:i/>
          <w:u w:val="single"/>
        </w:rPr>
        <w:t xml:space="preserve">                                                                  </w:t>
      </w:r>
    </w:p>
    <w:p w:rsidR="00BB39D6" w:rsidRPr="00BB39D6" w:rsidRDefault="00BB39D6" w:rsidP="00BB39D6">
      <w:pPr>
        <w:jc w:val="center"/>
        <w:rPr>
          <w:rFonts w:ascii="Arial" w:hAnsi="Arial" w:cs="Arial"/>
          <w:b/>
          <w:i/>
          <w:u w:val="single"/>
        </w:rPr>
      </w:pPr>
      <w:r w:rsidRPr="00BB39D6">
        <w:rPr>
          <w:rFonts w:ascii="Arial" w:hAnsi="Arial" w:cs="Arial"/>
          <w:b/>
          <w:i/>
          <w:u w:val="single"/>
        </w:rPr>
        <w:t>Declaration</w:t>
      </w:r>
    </w:p>
    <w:p w:rsidR="00280467" w:rsidRDefault="00280467" w:rsidP="00280467">
      <w:pPr>
        <w:rPr>
          <w:rFonts w:ascii="Arial" w:hAnsi="Arial" w:cs="Arial"/>
          <w:b/>
          <w:sz w:val="20"/>
          <w:szCs w:val="20"/>
        </w:rPr>
      </w:pPr>
    </w:p>
    <w:p w:rsidR="00BB39D6" w:rsidRPr="0039641C" w:rsidRDefault="00BB39D6" w:rsidP="00280467">
      <w:pPr>
        <w:rPr>
          <w:rFonts w:ascii="Arial" w:hAnsi="Arial" w:cs="Arial"/>
          <w:b/>
          <w:sz w:val="20"/>
          <w:szCs w:val="20"/>
        </w:rPr>
      </w:pPr>
    </w:p>
    <w:p w:rsidR="00DD0B6F" w:rsidRDefault="00BB39D6" w:rsidP="00DD0B6F">
      <w:pPr>
        <w:rPr>
          <w:rFonts w:ascii="Arial" w:hAnsi="Arial" w:cs="Arial"/>
        </w:rPr>
      </w:pPr>
      <w:r w:rsidRPr="00BB39D6">
        <w:rPr>
          <w:rFonts w:ascii="Arial" w:hAnsi="Arial" w:cs="Arial"/>
        </w:rPr>
        <w:t>I here by declare that the information provided by me is authentic and correct to the best of my knowledge</w:t>
      </w:r>
      <w:r>
        <w:rPr>
          <w:rFonts w:ascii="Arial" w:hAnsi="Arial" w:cs="Arial"/>
        </w:rPr>
        <w:t>.</w:t>
      </w:r>
    </w:p>
    <w:p w:rsidR="00BB39D6" w:rsidRDefault="00BB39D6" w:rsidP="00DD0B6F">
      <w:pPr>
        <w:rPr>
          <w:rFonts w:ascii="Arial" w:hAnsi="Arial" w:cs="Arial"/>
        </w:rPr>
      </w:pPr>
    </w:p>
    <w:p w:rsidR="00BB39D6" w:rsidRDefault="004F6AA7" w:rsidP="004F6AA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IN" w:eastAsia="en-IN"/>
        </w:rPr>
        <w:t xml:space="preserve">                                                      </w:t>
      </w:r>
      <w:r>
        <w:rPr>
          <w:rFonts w:ascii="Arial" w:hAnsi="Arial" w:cs="Arial"/>
          <w:noProof/>
          <w:lang w:val="en-IN" w:eastAsia="en-IN"/>
        </w:rPr>
        <w:drawing>
          <wp:inline distT="0" distB="0" distL="0" distR="0" wp14:anchorId="47E28F9A" wp14:editId="59ABF397">
            <wp:extent cx="1733550" cy="428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D6" w:rsidRDefault="00BB39D6" w:rsidP="00DD0B6F">
      <w:pPr>
        <w:rPr>
          <w:rFonts w:ascii="Arial" w:hAnsi="Arial" w:cs="Arial"/>
        </w:rPr>
      </w:pPr>
    </w:p>
    <w:p w:rsidR="00BB39D6" w:rsidRPr="00BB39D6" w:rsidRDefault="00BB39D6" w:rsidP="00DD0B6F">
      <w:pPr>
        <w:rPr>
          <w:rFonts w:ascii="Arial" w:hAnsi="Arial" w:cs="Arial"/>
        </w:rPr>
      </w:pPr>
      <w:r>
        <w:rPr>
          <w:rFonts w:ascii="Arial" w:hAnsi="Arial" w:cs="Arial"/>
        </w:rPr>
        <w:t>Date:--                                                                                   (Ankit Pandhija)</w:t>
      </w:r>
    </w:p>
    <w:sectPr w:rsidR="00BB39D6" w:rsidRPr="00BB39D6" w:rsidSect="00A56E20">
      <w:pgSz w:w="11909" w:h="16834" w:code="9"/>
      <w:pgMar w:top="1008" w:right="864" w:bottom="1008" w:left="864" w:header="0" w:footer="0" w:gutter="0"/>
      <w:pgBorders w:offsetFrom="page">
        <w:top w:val="thinThickThinLargeGap" w:sz="2" w:space="24" w:color="auto"/>
        <w:left w:val="thinThickThinLargeGap" w:sz="2" w:space="24" w:color="auto"/>
        <w:bottom w:val="thinThickThinLargeGap" w:sz="2" w:space="24" w:color="auto"/>
        <w:right w:val="thinThickThinLargeGap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4D8"/>
    <w:multiLevelType w:val="hybridMultilevel"/>
    <w:tmpl w:val="3E641528"/>
    <w:lvl w:ilvl="0" w:tplc="FFFFFFFF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823A3"/>
    <w:multiLevelType w:val="hybridMultilevel"/>
    <w:tmpl w:val="5E7290DC"/>
    <w:lvl w:ilvl="0" w:tplc="FFFFFFFF">
      <w:start w:val="1"/>
      <w:numFmt w:val="bullet"/>
      <w:pStyle w:val="Achievement"/>
      <w:lvlText w:val="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F0783"/>
    <w:multiLevelType w:val="hybridMultilevel"/>
    <w:tmpl w:val="012A0B18"/>
    <w:lvl w:ilvl="0" w:tplc="D640CE8A">
      <w:start w:val="201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E92B3E"/>
    <w:multiLevelType w:val="hybridMultilevel"/>
    <w:tmpl w:val="0F348AC8"/>
    <w:lvl w:ilvl="0" w:tplc="73064B1E">
      <w:start w:val="2003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33754F"/>
    <w:multiLevelType w:val="hybridMultilevel"/>
    <w:tmpl w:val="75ACAE26"/>
    <w:lvl w:ilvl="0" w:tplc="F120FA5E">
      <w:start w:val="2005"/>
      <w:numFmt w:val="decimal"/>
      <w:lvlText w:val="%1"/>
      <w:lvlJc w:val="left"/>
      <w:pPr>
        <w:tabs>
          <w:tab w:val="num" w:pos="1815"/>
        </w:tabs>
        <w:ind w:left="1815" w:hanging="14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64055B"/>
    <w:multiLevelType w:val="hybridMultilevel"/>
    <w:tmpl w:val="0F4E9D4C"/>
    <w:lvl w:ilvl="0" w:tplc="4B0ECAF8">
      <w:start w:val="2008"/>
      <w:numFmt w:val="decimal"/>
      <w:lvlText w:val="%1"/>
      <w:lvlJc w:val="left"/>
      <w:pPr>
        <w:tabs>
          <w:tab w:val="num" w:pos="1815"/>
        </w:tabs>
        <w:ind w:left="1815" w:hanging="14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3C0EDC"/>
    <w:multiLevelType w:val="hybridMultilevel"/>
    <w:tmpl w:val="805A91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93D5C"/>
    <w:rsid w:val="000348DB"/>
    <w:rsid w:val="0005309A"/>
    <w:rsid w:val="00057C87"/>
    <w:rsid w:val="00062E34"/>
    <w:rsid w:val="000656F6"/>
    <w:rsid w:val="00071DD1"/>
    <w:rsid w:val="00090A1F"/>
    <w:rsid w:val="00091EA5"/>
    <w:rsid w:val="000A0C04"/>
    <w:rsid w:val="000A6558"/>
    <w:rsid w:val="000B277C"/>
    <w:rsid w:val="000B4B1C"/>
    <w:rsid w:val="000C566A"/>
    <w:rsid w:val="000D592F"/>
    <w:rsid w:val="000E69A7"/>
    <w:rsid w:val="000E73A4"/>
    <w:rsid w:val="000F393C"/>
    <w:rsid w:val="00102979"/>
    <w:rsid w:val="001130D5"/>
    <w:rsid w:val="00116309"/>
    <w:rsid w:val="00116473"/>
    <w:rsid w:val="00120AB7"/>
    <w:rsid w:val="00121812"/>
    <w:rsid w:val="0012325B"/>
    <w:rsid w:val="0012710E"/>
    <w:rsid w:val="00137ED9"/>
    <w:rsid w:val="001435C1"/>
    <w:rsid w:val="00154DEC"/>
    <w:rsid w:val="00160E96"/>
    <w:rsid w:val="001634EB"/>
    <w:rsid w:val="00170765"/>
    <w:rsid w:val="00170D75"/>
    <w:rsid w:val="00180791"/>
    <w:rsid w:val="001A3226"/>
    <w:rsid w:val="001B4454"/>
    <w:rsid w:val="001C08CA"/>
    <w:rsid w:val="001D1BFB"/>
    <w:rsid w:val="001D2472"/>
    <w:rsid w:val="001F5534"/>
    <w:rsid w:val="00201D03"/>
    <w:rsid w:val="00233006"/>
    <w:rsid w:val="00237B96"/>
    <w:rsid w:val="002409A7"/>
    <w:rsid w:val="00241DE8"/>
    <w:rsid w:val="00242C9F"/>
    <w:rsid w:val="00245E49"/>
    <w:rsid w:val="002749EF"/>
    <w:rsid w:val="00280467"/>
    <w:rsid w:val="00281CFD"/>
    <w:rsid w:val="00295F48"/>
    <w:rsid w:val="002B49C6"/>
    <w:rsid w:val="002C3E8B"/>
    <w:rsid w:val="002D7D64"/>
    <w:rsid w:val="002E799E"/>
    <w:rsid w:val="003032A0"/>
    <w:rsid w:val="00321073"/>
    <w:rsid w:val="00321D14"/>
    <w:rsid w:val="0032220F"/>
    <w:rsid w:val="003246BB"/>
    <w:rsid w:val="0032481C"/>
    <w:rsid w:val="00334DC8"/>
    <w:rsid w:val="003416B5"/>
    <w:rsid w:val="0035269E"/>
    <w:rsid w:val="00355562"/>
    <w:rsid w:val="00370809"/>
    <w:rsid w:val="00376563"/>
    <w:rsid w:val="00394427"/>
    <w:rsid w:val="0039502F"/>
    <w:rsid w:val="0039641C"/>
    <w:rsid w:val="00397F12"/>
    <w:rsid w:val="003A5E54"/>
    <w:rsid w:val="003B0224"/>
    <w:rsid w:val="003B029D"/>
    <w:rsid w:val="003C2C5F"/>
    <w:rsid w:val="003C75B1"/>
    <w:rsid w:val="003D21A3"/>
    <w:rsid w:val="003E21FF"/>
    <w:rsid w:val="003E66E4"/>
    <w:rsid w:val="00404B09"/>
    <w:rsid w:val="004079B7"/>
    <w:rsid w:val="00410917"/>
    <w:rsid w:val="00410A6D"/>
    <w:rsid w:val="004131BC"/>
    <w:rsid w:val="0042339C"/>
    <w:rsid w:val="00427729"/>
    <w:rsid w:val="004308BE"/>
    <w:rsid w:val="004455F2"/>
    <w:rsid w:val="00460397"/>
    <w:rsid w:val="00475AD6"/>
    <w:rsid w:val="00484F3F"/>
    <w:rsid w:val="00487850"/>
    <w:rsid w:val="004931EB"/>
    <w:rsid w:val="004A088D"/>
    <w:rsid w:val="004B0689"/>
    <w:rsid w:val="004B4C4F"/>
    <w:rsid w:val="004C022C"/>
    <w:rsid w:val="004C2E52"/>
    <w:rsid w:val="004C6F0E"/>
    <w:rsid w:val="004D09C0"/>
    <w:rsid w:val="004D34EC"/>
    <w:rsid w:val="004D4105"/>
    <w:rsid w:val="004E10BA"/>
    <w:rsid w:val="004E35E3"/>
    <w:rsid w:val="004E71F0"/>
    <w:rsid w:val="004F2347"/>
    <w:rsid w:val="004F6AA7"/>
    <w:rsid w:val="00501FE4"/>
    <w:rsid w:val="005022DA"/>
    <w:rsid w:val="00505BC5"/>
    <w:rsid w:val="005126FF"/>
    <w:rsid w:val="005231D0"/>
    <w:rsid w:val="0052549B"/>
    <w:rsid w:val="0052587D"/>
    <w:rsid w:val="005329B6"/>
    <w:rsid w:val="005335DA"/>
    <w:rsid w:val="00533FDA"/>
    <w:rsid w:val="00541C41"/>
    <w:rsid w:val="005457B7"/>
    <w:rsid w:val="005508AD"/>
    <w:rsid w:val="00554556"/>
    <w:rsid w:val="00556DC8"/>
    <w:rsid w:val="005574E8"/>
    <w:rsid w:val="00561CCF"/>
    <w:rsid w:val="005644AF"/>
    <w:rsid w:val="00572C03"/>
    <w:rsid w:val="00577E42"/>
    <w:rsid w:val="00586D86"/>
    <w:rsid w:val="005A4CB1"/>
    <w:rsid w:val="005D010F"/>
    <w:rsid w:val="005D3033"/>
    <w:rsid w:val="005E111A"/>
    <w:rsid w:val="005E7B6D"/>
    <w:rsid w:val="005F42FD"/>
    <w:rsid w:val="005F7B93"/>
    <w:rsid w:val="0060226A"/>
    <w:rsid w:val="006024F4"/>
    <w:rsid w:val="006064F7"/>
    <w:rsid w:val="006137B6"/>
    <w:rsid w:val="00614F4B"/>
    <w:rsid w:val="006461C4"/>
    <w:rsid w:val="00660AF6"/>
    <w:rsid w:val="0066431C"/>
    <w:rsid w:val="00671C0F"/>
    <w:rsid w:val="006750EA"/>
    <w:rsid w:val="00676738"/>
    <w:rsid w:val="00681A65"/>
    <w:rsid w:val="00683BB6"/>
    <w:rsid w:val="00684D70"/>
    <w:rsid w:val="00686B8E"/>
    <w:rsid w:val="00697E6C"/>
    <w:rsid w:val="006A435C"/>
    <w:rsid w:val="006B587D"/>
    <w:rsid w:val="006C1196"/>
    <w:rsid w:val="006C5CA9"/>
    <w:rsid w:val="006C6F78"/>
    <w:rsid w:val="006C7DF3"/>
    <w:rsid w:val="006D5D2A"/>
    <w:rsid w:val="006E1EBC"/>
    <w:rsid w:val="006F1A67"/>
    <w:rsid w:val="007027C3"/>
    <w:rsid w:val="00712A4D"/>
    <w:rsid w:val="00724EE0"/>
    <w:rsid w:val="00730021"/>
    <w:rsid w:val="00731219"/>
    <w:rsid w:val="007376AD"/>
    <w:rsid w:val="00742F14"/>
    <w:rsid w:val="007464A0"/>
    <w:rsid w:val="007513E1"/>
    <w:rsid w:val="00752B88"/>
    <w:rsid w:val="0075524F"/>
    <w:rsid w:val="0076147F"/>
    <w:rsid w:val="007834C7"/>
    <w:rsid w:val="00783F6E"/>
    <w:rsid w:val="00793D5C"/>
    <w:rsid w:val="007A6C9A"/>
    <w:rsid w:val="007C4E17"/>
    <w:rsid w:val="007C6638"/>
    <w:rsid w:val="007D1259"/>
    <w:rsid w:val="007D1A5E"/>
    <w:rsid w:val="007D3A33"/>
    <w:rsid w:val="007D5811"/>
    <w:rsid w:val="0080220D"/>
    <w:rsid w:val="008040A5"/>
    <w:rsid w:val="008158FC"/>
    <w:rsid w:val="00820D52"/>
    <w:rsid w:val="00822972"/>
    <w:rsid w:val="00823411"/>
    <w:rsid w:val="00851891"/>
    <w:rsid w:val="008560BB"/>
    <w:rsid w:val="00857C89"/>
    <w:rsid w:val="00867DCC"/>
    <w:rsid w:val="00876B25"/>
    <w:rsid w:val="00885316"/>
    <w:rsid w:val="008A073B"/>
    <w:rsid w:val="008A3C0F"/>
    <w:rsid w:val="008A5EDC"/>
    <w:rsid w:val="008A7D29"/>
    <w:rsid w:val="008C2186"/>
    <w:rsid w:val="008D1487"/>
    <w:rsid w:val="008D5371"/>
    <w:rsid w:val="008F18DE"/>
    <w:rsid w:val="008F6A93"/>
    <w:rsid w:val="0090441F"/>
    <w:rsid w:val="00913C9A"/>
    <w:rsid w:val="009163A2"/>
    <w:rsid w:val="00920F63"/>
    <w:rsid w:val="0093552E"/>
    <w:rsid w:val="00947F5E"/>
    <w:rsid w:val="0095119E"/>
    <w:rsid w:val="00962B7C"/>
    <w:rsid w:val="00966434"/>
    <w:rsid w:val="009846A9"/>
    <w:rsid w:val="00987FC2"/>
    <w:rsid w:val="00992E0B"/>
    <w:rsid w:val="00997E7D"/>
    <w:rsid w:val="009A1FC6"/>
    <w:rsid w:val="009B14BD"/>
    <w:rsid w:val="009B28E9"/>
    <w:rsid w:val="009C168E"/>
    <w:rsid w:val="009E6CB9"/>
    <w:rsid w:val="009F2B59"/>
    <w:rsid w:val="009F4EEC"/>
    <w:rsid w:val="00A137F8"/>
    <w:rsid w:val="00A40604"/>
    <w:rsid w:val="00A517BD"/>
    <w:rsid w:val="00A56E20"/>
    <w:rsid w:val="00A57D50"/>
    <w:rsid w:val="00A61357"/>
    <w:rsid w:val="00A63BD4"/>
    <w:rsid w:val="00A71EE8"/>
    <w:rsid w:val="00A7202B"/>
    <w:rsid w:val="00A75FED"/>
    <w:rsid w:val="00A81457"/>
    <w:rsid w:val="00A84728"/>
    <w:rsid w:val="00A9103C"/>
    <w:rsid w:val="00A91AC6"/>
    <w:rsid w:val="00AB2A01"/>
    <w:rsid w:val="00AB35FE"/>
    <w:rsid w:val="00AB7AC5"/>
    <w:rsid w:val="00AC0B59"/>
    <w:rsid w:val="00AC43AF"/>
    <w:rsid w:val="00AD2348"/>
    <w:rsid w:val="00AD4BA6"/>
    <w:rsid w:val="00AD51A4"/>
    <w:rsid w:val="00AE0165"/>
    <w:rsid w:val="00AE47D1"/>
    <w:rsid w:val="00AE4A51"/>
    <w:rsid w:val="00AE4CDD"/>
    <w:rsid w:val="00AE4F75"/>
    <w:rsid w:val="00AE7993"/>
    <w:rsid w:val="00AF57D3"/>
    <w:rsid w:val="00B00420"/>
    <w:rsid w:val="00B07CE3"/>
    <w:rsid w:val="00B11E39"/>
    <w:rsid w:val="00B16414"/>
    <w:rsid w:val="00B16D5C"/>
    <w:rsid w:val="00B40827"/>
    <w:rsid w:val="00B45E39"/>
    <w:rsid w:val="00B566C9"/>
    <w:rsid w:val="00B70FEB"/>
    <w:rsid w:val="00B71B65"/>
    <w:rsid w:val="00B947E5"/>
    <w:rsid w:val="00B96830"/>
    <w:rsid w:val="00B97477"/>
    <w:rsid w:val="00BA6D31"/>
    <w:rsid w:val="00BB0B20"/>
    <w:rsid w:val="00BB39D6"/>
    <w:rsid w:val="00BB5683"/>
    <w:rsid w:val="00BC77AD"/>
    <w:rsid w:val="00BE1C72"/>
    <w:rsid w:val="00BF0DC2"/>
    <w:rsid w:val="00C0464E"/>
    <w:rsid w:val="00C20F51"/>
    <w:rsid w:val="00C2198F"/>
    <w:rsid w:val="00C26EA4"/>
    <w:rsid w:val="00C3367E"/>
    <w:rsid w:val="00C47246"/>
    <w:rsid w:val="00C502BF"/>
    <w:rsid w:val="00C624A3"/>
    <w:rsid w:val="00C6731D"/>
    <w:rsid w:val="00C7169E"/>
    <w:rsid w:val="00C75673"/>
    <w:rsid w:val="00C90652"/>
    <w:rsid w:val="00CA6F94"/>
    <w:rsid w:val="00CB1707"/>
    <w:rsid w:val="00CB43A5"/>
    <w:rsid w:val="00CB4A43"/>
    <w:rsid w:val="00CB634E"/>
    <w:rsid w:val="00CC41A4"/>
    <w:rsid w:val="00CC630C"/>
    <w:rsid w:val="00CD01EE"/>
    <w:rsid w:val="00CD1811"/>
    <w:rsid w:val="00CD2646"/>
    <w:rsid w:val="00CD26FD"/>
    <w:rsid w:val="00CF55CD"/>
    <w:rsid w:val="00D01FBF"/>
    <w:rsid w:val="00D02867"/>
    <w:rsid w:val="00D06707"/>
    <w:rsid w:val="00D1126F"/>
    <w:rsid w:val="00D1287B"/>
    <w:rsid w:val="00D12963"/>
    <w:rsid w:val="00D25F64"/>
    <w:rsid w:val="00D272C7"/>
    <w:rsid w:val="00D42E0C"/>
    <w:rsid w:val="00D54464"/>
    <w:rsid w:val="00D55CF5"/>
    <w:rsid w:val="00D6140E"/>
    <w:rsid w:val="00D6775F"/>
    <w:rsid w:val="00D74715"/>
    <w:rsid w:val="00D86FAF"/>
    <w:rsid w:val="00D96BCC"/>
    <w:rsid w:val="00DA158A"/>
    <w:rsid w:val="00DC3EA1"/>
    <w:rsid w:val="00DC462D"/>
    <w:rsid w:val="00DD0B6F"/>
    <w:rsid w:val="00DE7F84"/>
    <w:rsid w:val="00DF1E7E"/>
    <w:rsid w:val="00DF4292"/>
    <w:rsid w:val="00E0396A"/>
    <w:rsid w:val="00E113EA"/>
    <w:rsid w:val="00E11BA3"/>
    <w:rsid w:val="00E223AC"/>
    <w:rsid w:val="00E24765"/>
    <w:rsid w:val="00E42034"/>
    <w:rsid w:val="00E5497B"/>
    <w:rsid w:val="00E55604"/>
    <w:rsid w:val="00E9181B"/>
    <w:rsid w:val="00E9307C"/>
    <w:rsid w:val="00E94FFC"/>
    <w:rsid w:val="00EA1391"/>
    <w:rsid w:val="00EA234E"/>
    <w:rsid w:val="00EA7C93"/>
    <w:rsid w:val="00EB256B"/>
    <w:rsid w:val="00EC792E"/>
    <w:rsid w:val="00ED0655"/>
    <w:rsid w:val="00ED454E"/>
    <w:rsid w:val="00EE257B"/>
    <w:rsid w:val="00EF0392"/>
    <w:rsid w:val="00EF4EF7"/>
    <w:rsid w:val="00EF59FA"/>
    <w:rsid w:val="00EF6DC5"/>
    <w:rsid w:val="00F0366B"/>
    <w:rsid w:val="00F03CFB"/>
    <w:rsid w:val="00F042FD"/>
    <w:rsid w:val="00F04647"/>
    <w:rsid w:val="00F326D7"/>
    <w:rsid w:val="00F416CE"/>
    <w:rsid w:val="00F42625"/>
    <w:rsid w:val="00F64306"/>
    <w:rsid w:val="00F66F2A"/>
    <w:rsid w:val="00F67DFC"/>
    <w:rsid w:val="00F92524"/>
    <w:rsid w:val="00F95481"/>
    <w:rsid w:val="00FA275C"/>
    <w:rsid w:val="00FB4ABE"/>
    <w:rsid w:val="00FB6B87"/>
    <w:rsid w:val="00FC06E5"/>
    <w:rsid w:val="00FC0AB4"/>
    <w:rsid w:val="00FD02A8"/>
    <w:rsid w:val="00FE30D2"/>
    <w:rsid w:val="00FE4AAA"/>
    <w:rsid w:val="00FE5988"/>
    <w:rsid w:val="00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72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7464A0"/>
    <w:pPr>
      <w:keepNext/>
      <w:tabs>
        <w:tab w:val="left" w:pos="900"/>
      </w:tabs>
      <w:spacing w:line="360" w:lineRule="auto"/>
      <w:outlineLvl w:val="0"/>
    </w:pPr>
    <w:rPr>
      <w:b/>
      <w:i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3D5C"/>
    <w:rPr>
      <w:color w:val="0000FF"/>
      <w:u w:val="single"/>
    </w:rPr>
  </w:style>
  <w:style w:type="paragraph" w:customStyle="1" w:styleId="Achievement">
    <w:name w:val="Achievement"/>
    <w:basedOn w:val="BodyText"/>
    <w:rsid w:val="00E5497B"/>
    <w:pPr>
      <w:numPr>
        <w:numId w:val="2"/>
      </w:numPr>
      <w:spacing w:after="60" w:line="240" w:lineRule="atLeast"/>
      <w:jc w:val="both"/>
    </w:pPr>
    <w:rPr>
      <w:rFonts w:ascii="Garamond" w:hAnsi="Garamond"/>
      <w:sz w:val="22"/>
      <w:szCs w:val="20"/>
      <w:lang w:val="en-US"/>
    </w:rPr>
  </w:style>
  <w:style w:type="paragraph" w:styleId="BodyText">
    <w:name w:val="Body Text"/>
    <w:basedOn w:val="Normal"/>
    <w:rsid w:val="00E5497B"/>
    <w:pPr>
      <w:spacing w:after="120"/>
    </w:pPr>
  </w:style>
  <w:style w:type="paragraph" w:styleId="ListParagraph">
    <w:name w:val="List Paragraph"/>
    <w:basedOn w:val="Normal"/>
    <w:qFormat/>
    <w:rsid w:val="00686B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rsid w:val="00154DEC"/>
    <w:rPr>
      <w:sz w:val="16"/>
      <w:szCs w:val="16"/>
    </w:rPr>
  </w:style>
  <w:style w:type="paragraph" w:styleId="CommentText">
    <w:name w:val="annotation text"/>
    <w:basedOn w:val="Normal"/>
    <w:semiHidden/>
    <w:rsid w:val="00154D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4DEC"/>
    <w:rPr>
      <w:b/>
      <w:bCs/>
    </w:rPr>
  </w:style>
  <w:style w:type="paragraph" w:styleId="BalloonText">
    <w:name w:val="Balloon Text"/>
    <w:basedOn w:val="Normal"/>
    <w:semiHidden/>
    <w:rsid w:val="00154DEC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508AD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styleId="NormalWeb">
    <w:name w:val="Normal (Web)"/>
    <w:basedOn w:val="Normal"/>
    <w:rsid w:val="0032481C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997E7D"/>
  </w:style>
  <w:style w:type="character" w:styleId="SubtleEmphasis">
    <w:name w:val="Subtle Emphasis"/>
    <w:basedOn w:val="DefaultParagraphFont"/>
    <w:uiPriority w:val="19"/>
    <w:qFormat/>
    <w:rsid w:val="00BB39D6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E556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8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9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4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8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02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46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5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7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ankitpandhija19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Garima</vt:lpstr>
    </vt:vector>
  </TitlesOfParts>
  <Company>ICICI Wealth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Garima</dc:title>
  <dc:creator>Garima</dc:creator>
  <cp:lastModifiedBy>HR</cp:lastModifiedBy>
  <cp:revision>73</cp:revision>
  <dcterms:created xsi:type="dcterms:W3CDTF">2013-04-09T19:01:00Z</dcterms:created>
  <dcterms:modified xsi:type="dcterms:W3CDTF">2021-12-10T08:17:00Z</dcterms:modified>
</cp:coreProperties>
</file>